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8FFDA" w14:textId="77777777" w:rsidR="005E7200" w:rsidRPr="00B2210A" w:rsidRDefault="005E7200" w:rsidP="005E7200">
      <w:pPr>
        <w:pStyle w:val="a7"/>
        <w:shd w:val="clear" w:color="auto" w:fill="FFFFFF"/>
        <w:ind w:firstLine="540"/>
        <w:jc w:val="right"/>
        <w:rPr>
          <w:color w:val="000000" w:themeColor="text1"/>
          <w:sz w:val="28"/>
          <w:szCs w:val="28"/>
          <w:lang w:val="ro-MD"/>
        </w:rPr>
      </w:pPr>
      <w:r w:rsidRPr="00B2210A">
        <w:rPr>
          <w:color w:val="000000" w:themeColor="text1"/>
          <w:sz w:val="28"/>
          <w:szCs w:val="28"/>
          <w:lang w:val="ro-MD"/>
        </w:rPr>
        <w:t>Proiect</w:t>
      </w:r>
    </w:p>
    <w:p w14:paraId="7A3C4002" w14:textId="77777777" w:rsidR="005E7200" w:rsidRPr="008660F7" w:rsidRDefault="005E7200" w:rsidP="005E7200">
      <w:pPr>
        <w:pStyle w:val="a7"/>
        <w:shd w:val="clear" w:color="auto" w:fill="FFFFFF"/>
        <w:spacing w:before="0" w:beforeAutospacing="0" w:after="0" w:afterAutospacing="0"/>
        <w:ind w:firstLine="540"/>
        <w:jc w:val="center"/>
        <w:rPr>
          <w:b/>
          <w:sz w:val="28"/>
          <w:szCs w:val="28"/>
          <w:lang w:val="ro-MD"/>
        </w:rPr>
      </w:pPr>
      <w:r w:rsidRPr="008660F7">
        <w:rPr>
          <w:b/>
          <w:sz w:val="28"/>
          <w:szCs w:val="28"/>
          <w:lang w:val="ro-MD"/>
        </w:rPr>
        <w:t>L E G E</w:t>
      </w:r>
    </w:p>
    <w:p w14:paraId="7470898E" w14:textId="77777777" w:rsidR="005E7200" w:rsidRPr="008660F7" w:rsidRDefault="005E7200" w:rsidP="005E7200">
      <w:pPr>
        <w:spacing w:after="0" w:line="240" w:lineRule="auto"/>
        <w:jc w:val="center"/>
        <w:rPr>
          <w:rFonts w:ascii="Times New Roman" w:hAnsi="Times New Roman" w:cs="Times New Roman"/>
          <w:b/>
          <w:sz w:val="28"/>
          <w:szCs w:val="28"/>
          <w:lang w:val="ro-MD"/>
        </w:rPr>
      </w:pPr>
      <w:r w:rsidRPr="008660F7">
        <w:rPr>
          <w:rFonts w:ascii="Times New Roman" w:hAnsi="Times New Roman" w:cs="Times New Roman"/>
          <w:b/>
          <w:sz w:val="28"/>
          <w:szCs w:val="28"/>
          <w:lang w:val="ro-MD"/>
        </w:rPr>
        <w:t>privind modificarea Legii bugetului de stat</w:t>
      </w:r>
    </w:p>
    <w:p w14:paraId="1C59FE1B" w14:textId="1D8FFC5C" w:rsidR="005E7200" w:rsidRPr="008660F7" w:rsidRDefault="005E7200" w:rsidP="0093709C">
      <w:pPr>
        <w:spacing w:after="0" w:line="240" w:lineRule="auto"/>
        <w:jc w:val="center"/>
        <w:rPr>
          <w:b/>
          <w:sz w:val="28"/>
          <w:szCs w:val="28"/>
          <w:lang w:val="ro-MD"/>
        </w:rPr>
      </w:pPr>
      <w:r w:rsidRPr="008660F7">
        <w:rPr>
          <w:rFonts w:ascii="Times New Roman" w:hAnsi="Times New Roman" w:cs="Times New Roman"/>
          <w:b/>
          <w:sz w:val="28"/>
          <w:szCs w:val="28"/>
          <w:lang w:val="ro-MD"/>
        </w:rPr>
        <w:t xml:space="preserve"> pentru anul 202</w:t>
      </w:r>
      <w:r w:rsidR="00B52755" w:rsidRPr="008660F7">
        <w:rPr>
          <w:rFonts w:ascii="Times New Roman" w:hAnsi="Times New Roman" w:cs="Times New Roman"/>
          <w:b/>
          <w:sz w:val="28"/>
          <w:szCs w:val="28"/>
          <w:lang w:val="ro-MD"/>
        </w:rPr>
        <w:t>6</w:t>
      </w:r>
      <w:r w:rsidRPr="008660F7">
        <w:rPr>
          <w:rFonts w:ascii="Times New Roman" w:hAnsi="Times New Roman" w:cs="Times New Roman"/>
          <w:b/>
          <w:sz w:val="28"/>
          <w:szCs w:val="28"/>
          <w:lang w:val="ro-MD"/>
        </w:rPr>
        <w:t xml:space="preserve"> nr. 3</w:t>
      </w:r>
      <w:r w:rsidR="00B52755" w:rsidRPr="008660F7">
        <w:rPr>
          <w:rFonts w:ascii="Times New Roman" w:hAnsi="Times New Roman" w:cs="Times New Roman"/>
          <w:b/>
          <w:sz w:val="28"/>
          <w:szCs w:val="28"/>
          <w:lang w:val="ro-MD"/>
        </w:rPr>
        <w:t>22</w:t>
      </w:r>
      <w:r w:rsidRPr="008660F7">
        <w:rPr>
          <w:rFonts w:ascii="Times New Roman" w:hAnsi="Times New Roman" w:cs="Times New Roman"/>
          <w:b/>
          <w:sz w:val="28"/>
          <w:szCs w:val="28"/>
          <w:lang w:val="ro-MD"/>
        </w:rPr>
        <w:t>/202</w:t>
      </w:r>
      <w:r w:rsidR="00B52755" w:rsidRPr="008660F7">
        <w:rPr>
          <w:rFonts w:ascii="Times New Roman" w:hAnsi="Times New Roman" w:cs="Times New Roman"/>
          <w:b/>
          <w:sz w:val="28"/>
          <w:szCs w:val="28"/>
          <w:lang w:val="ro-MD"/>
        </w:rPr>
        <w:t>5</w:t>
      </w:r>
      <w:r w:rsidRPr="008660F7">
        <w:rPr>
          <w:rFonts w:ascii="Times New Roman" w:hAnsi="Times New Roman" w:cs="Times New Roman"/>
          <w:b/>
          <w:sz w:val="28"/>
          <w:szCs w:val="28"/>
          <w:lang w:val="ro-MD"/>
        </w:rPr>
        <w:t xml:space="preserve"> </w:t>
      </w:r>
      <w:r w:rsidR="00F92858" w:rsidRPr="008660F7">
        <w:rPr>
          <w:rFonts w:ascii="Times New Roman" w:hAnsi="Times New Roman" w:cs="Times New Roman"/>
          <w:b/>
          <w:sz w:val="28"/>
          <w:szCs w:val="28"/>
          <w:lang w:val="ro-MD"/>
        </w:rPr>
        <w:t>și acordarea plăților unice cu caracter excepțional</w:t>
      </w:r>
    </w:p>
    <w:p w14:paraId="43760C7A"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p>
    <w:p w14:paraId="22C986C7"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p>
    <w:p w14:paraId="28444DB2"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r w:rsidRPr="008660F7">
        <w:rPr>
          <w:rFonts w:ascii="Times New Roman" w:eastAsia="Times New Roman" w:hAnsi="Times New Roman" w:cs="Times New Roman"/>
          <w:sz w:val="28"/>
          <w:szCs w:val="28"/>
          <w:lang w:val="ro-MD"/>
        </w:rPr>
        <w:t>Parlamentul adoptă prezenta lege organică.</w:t>
      </w:r>
    </w:p>
    <w:p w14:paraId="5F65717D" w14:textId="77777777" w:rsidR="005E7200" w:rsidRPr="008660F7" w:rsidRDefault="005E7200" w:rsidP="005E7200">
      <w:pPr>
        <w:spacing w:after="0" w:line="240" w:lineRule="auto"/>
        <w:ind w:firstLine="567"/>
        <w:jc w:val="both"/>
        <w:rPr>
          <w:rFonts w:ascii="Times New Roman" w:eastAsia="Times New Roman" w:hAnsi="Times New Roman" w:cs="Times New Roman"/>
          <w:sz w:val="28"/>
          <w:szCs w:val="28"/>
          <w:lang w:val="ro-MD"/>
        </w:rPr>
      </w:pPr>
      <w:r w:rsidRPr="008660F7">
        <w:rPr>
          <w:rFonts w:ascii="Times New Roman" w:eastAsia="Times New Roman" w:hAnsi="Times New Roman" w:cs="Times New Roman"/>
          <w:sz w:val="28"/>
          <w:szCs w:val="28"/>
          <w:lang w:val="ro-MD"/>
        </w:rPr>
        <w:t> </w:t>
      </w:r>
    </w:p>
    <w:p w14:paraId="51BFC1B8" w14:textId="02C65F99" w:rsidR="00632145" w:rsidRPr="00790175" w:rsidRDefault="005E7200" w:rsidP="005E7200">
      <w:pPr>
        <w:ind w:firstLine="360"/>
        <w:jc w:val="both"/>
        <w:rPr>
          <w:rFonts w:ascii="Times New Roman" w:hAnsi="Times New Roman" w:cs="Times New Roman"/>
          <w:sz w:val="28"/>
          <w:szCs w:val="28"/>
          <w:lang w:val="ro-MD"/>
        </w:rPr>
      </w:pPr>
      <w:proofErr w:type="spellStart"/>
      <w:r w:rsidRPr="008660F7">
        <w:rPr>
          <w:rFonts w:ascii="Times New Roman" w:hAnsi="Times New Roman" w:cs="Times New Roman"/>
          <w:b/>
          <w:sz w:val="28"/>
          <w:szCs w:val="28"/>
          <w:lang w:val="ro-MD"/>
        </w:rPr>
        <w:t>Art.I</w:t>
      </w:r>
      <w:proofErr w:type="spellEnd"/>
      <w:r w:rsidRPr="008660F7">
        <w:rPr>
          <w:rFonts w:ascii="Times New Roman" w:hAnsi="Times New Roman" w:cs="Times New Roman"/>
          <w:b/>
          <w:sz w:val="28"/>
          <w:szCs w:val="28"/>
          <w:lang w:val="ro-MD"/>
        </w:rPr>
        <w:t>.</w:t>
      </w:r>
      <w:r w:rsidRPr="008660F7">
        <w:rPr>
          <w:rFonts w:ascii="Times New Roman" w:hAnsi="Times New Roman" w:cs="Times New Roman"/>
          <w:sz w:val="28"/>
          <w:szCs w:val="28"/>
          <w:lang w:val="ro-MD"/>
        </w:rPr>
        <w:t xml:space="preserve"> – </w:t>
      </w:r>
      <w:r w:rsidR="00056A8F" w:rsidRPr="00056A8F">
        <w:rPr>
          <w:rFonts w:ascii="Times New Roman" w:hAnsi="Times New Roman" w:cs="Times New Roman"/>
          <w:sz w:val="28"/>
          <w:szCs w:val="28"/>
          <w:lang w:val="ro-MD"/>
        </w:rPr>
        <w:t xml:space="preserve">Legea bugetului de stat pentru anul 2026 nr.322/2025 (Monitorul Oficial al Republicii Moldova,  </w:t>
      </w:r>
      <w:r w:rsidR="00056A8F" w:rsidRPr="00790175">
        <w:rPr>
          <w:rFonts w:ascii="Times New Roman" w:hAnsi="Times New Roman" w:cs="Times New Roman"/>
          <w:sz w:val="28"/>
          <w:szCs w:val="28"/>
          <w:lang w:val="ro-MD"/>
        </w:rPr>
        <w:t>2025, nr.</w:t>
      </w:r>
      <w:r w:rsidR="001D263B">
        <w:rPr>
          <w:rFonts w:ascii="Times New Roman" w:hAnsi="Times New Roman" w:cs="Times New Roman"/>
          <w:sz w:val="28"/>
          <w:szCs w:val="28"/>
          <w:lang w:val="ro-MD"/>
        </w:rPr>
        <w:t xml:space="preserve"> </w:t>
      </w:r>
      <w:r w:rsidR="00056A8F" w:rsidRPr="00790175">
        <w:rPr>
          <w:rFonts w:ascii="Times New Roman" w:hAnsi="Times New Roman" w:cs="Times New Roman"/>
          <w:sz w:val="28"/>
          <w:szCs w:val="28"/>
          <w:lang w:val="ro-MD"/>
        </w:rPr>
        <w:t>659-661, art.</w:t>
      </w:r>
      <w:r w:rsidR="001D263B">
        <w:rPr>
          <w:rFonts w:ascii="Times New Roman" w:hAnsi="Times New Roman" w:cs="Times New Roman"/>
          <w:sz w:val="28"/>
          <w:szCs w:val="28"/>
          <w:lang w:val="ro-MD"/>
        </w:rPr>
        <w:t xml:space="preserve"> </w:t>
      </w:r>
      <w:r w:rsidR="00056A8F" w:rsidRPr="00790175">
        <w:rPr>
          <w:rFonts w:ascii="Times New Roman" w:hAnsi="Times New Roman" w:cs="Times New Roman"/>
          <w:sz w:val="28"/>
          <w:szCs w:val="28"/>
          <w:lang w:val="ro-MD"/>
        </w:rPr>
        <w:t>800), se modifică după cum urmează:</w:t>
      </w:r>
    </w:p>
    <w:p w14:paraId="44778C9B" w14:textId="45EF2C6C" w:rsidR="000B57F6" w:rsidRPr="00790175" w:rsidRDefault="000B57F6" w:rsidP="00DB5A25">
      <w:pPr>
        <w:pStyle w:val="a3"/>
        <w:numPr>
          <w:ilvl w:val="0"/>
          <w:numId w:val="1"/>
        </w:numPr>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articolul</w:t>
      </w:r>
      <w:r w:rsidR="00646828"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1 alineatul (1</w:t>
      </w:r>
      <w:r w:rsidR="001D263B">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w:t>
      </w:r>
      <w:r w:rsidR="001D263B">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cifrele </w:t>
      </w:r>
      <w:r w:rsidR="00CC2FE7" w:rsidRPr="00790175">
        <w:rPr>
          <w:rFonts w:ascii="Times New Roman" w:hAnsi="Times New Roman" w:cs="Times New Roman"/>
          <w:sz w:val="28"/>
          <w:szCs w:val="28"/>
          <w:lang w:val="ro-MD"/>
        </w:rPr>
        <w:t>„</w:t>
      </w:r>
      <w:r w:rsidR="00B52755" w:rsidRPr="00790175">
        <w:rPr>
          <w:rFonts w:ascii="Times New Roman" w:hAnsi="Times New Roman" w:cs="Times New Roman"/>
          <w:sz w:val="28"/>
          <w:szCs w:val="28"/>
          <w:lang w:val="ro-MD"/>
        </w:rPr>
        <w:t>79674000,0</w:t>
      </w:r>
      <w:r w:rsidR="00CC2FE7" w:rsidRPr="00790175">
        <w:rPr>
          <w:rFonts w:ascii="Times New Roman" w:hAnsi="Times New Roman" w:cs="Times New Roman"/>
          <w:sz w:val="28"/>
          <w:szCs w:val="28"/>
          <w:lang w:val="ro-MD"/>
        </w:rPr>
        <w:t>”</w:t>
      </w:r>
      <w:r w:rsidR="00362AA4" w:rsidRPr="00790175">
        <w:rPr>
          <w:rFonts w:ascii="Times New Roman" w:hAnsi="Times New Roman" w:cs="Times New Roman"/>
          <w:sz w:val="28"/>
          <w:szCs w:val="28"/>
          <w:lang w:val="ro-MD"/>
        </w:rPr>
        <w:t>,</w:t>
      </w:r>
      <w:r w:rsidR="00CC2FE7" w:rsidRPr="00790175">
        <w:rPr>
          <w:rFonts w:ascii="Times New Roman" w:hAnsi="Times New Roman" w:cs="Times New Roman"/>
          <w:sz w:val="28"/>
          <w:szCs w:val="28"/>
          <w:lang w:val="ro-MD"/>
        </w:rPr>
        <w:t xml:space="preserve"> „</w:t>
      </w:r>
      <w:r w:rsidR="00B52755" w:rsidRPr="00790175">
        <w:rPr>
          <w:rFonts w:ascii="Times New Roman" w:hAnsi="Times New Roman" w:cs="Times New Roman"/>
          <w:sz w:val="28"/>
          <w:szCs w:val="28"/>
          <w:lang w:val="ro-MD"/>
        </w:rPr>
        <w:t>100574000,0</w:t>
      </w:r>
      <w:r w:rsidR="00CC2FE7" w:rsidRPr="00790175">
        <w:rPr>
          <w:rFonts w:ascii="Times New Roman" w:hAnsi="Times New Roman" w:cs="Times New Roman"/>
          <w:sz w:val="28"/>
          <w:szCs w:val="28"/>
          <w:lang w:val="ro-MD"/>
        </w:rPr>
        <w:t xml:space="preserve">” </w:t>
      </w:r>
      <w:r w:rsidR="00362AA4" w:rsidRPr="00790175">
        <w:rPr>
          <w:rFonts w:ascii="Times New Roman" w:hAnsi="Times New Roman" w:cs="Times New Roman"/>
          <w:sz w:val="28"/>
          <w:szCs w:val="28"/>
          <w:lang w:val="ro-MD"/>
        </w:rPr>
        <w:t>și „</w:t>
      </w:r>
      <w:r w:rsidR="00B52755" w:rsidRPr="00790175">
        <w:rPr>
          <w:rFonts w:ascii="Times New Roman" w:hAnsi="Times New Roman" w:cs="Times New Roman"/>
          <w:sz w:val="28"/>
          <w:szCs w:val="28"/>
          <w:lang w:val="ro-MD"/>
        </w:rPr>
        <w:t>20900000,0</w:t>
      </w:r>
      <w:r w:rsidR="00362AA4"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se substituie</w:t>
      </w:r>
      <w:r w:rsidR="00CC2FE7" w:rsidRPr="00790175">
        <w:rPr>
          <w:rFonts w:ascii="Times New Roman" w:hAnsi="Times New Roman" w:cs="Times New Roman"/>
          <w:sz w:val="28"/>
          <w:szCs w:val="28"/>
          <w:lang w:val="ro-MD"/>
        </w:rPr>
        <w:t>, respectiv,</w:t>
      </w:r>
      <w:r w:rsidRPr="00790175">
        <w:rPr>
          <w:rFonts w:ascii="Times New Roman" w:hAnsi="Times New Roman" w:cs="Times New Roman"/>
          <w:sz w:val="28"/>
          <w:szCs w:val="28"/>
          <w:lang w:val="ro-MD"/>
        </w:rPr>
        <w:t xml:space="preserve"> cu cifrele</w:t>
      </w:r>
      <w:r w:rsidR="00CC2FE7" w:rsidRPr="00790175">
        <w:rPr>
          <w:rFonts w:ascii="Times New Roman" w:hAnsi="Times New Roman" w:cs="Times New Roman"/>
          <w:sz w:val="28"/>
          <w:szCs w:val="28"/>
          <w:lang w:val="ro-MD"/>
        </w:rPr>
        <w:t xml:space="preserve"> „</w:t>
      </w:r>
      <w:r w:rsidR="00F46C11" w:rsidRPr="00790175">
        <w:rPr>
          <w:rFonts w:ascii="Times New Roman" w:hAnsi="Times New Roman" w:cs="Times New Roman"/>
          <w:sz w:val="28"/>
          <w:szCs w:val="28"/>
          <w:lang w:val="ro-MD"/>
        </w:rPr>
        <w:t>80274500,0</w:t>
      </w:r>
      <w:r w:rsidR="00CC2FE7" w:rsidRPr="00790175">
        <w:rPr>
          <w:rFonts w:ascii="Times New Roman" w:hAnsi="Times New Roman" w:cs="Times New Roman"/>
          <w:sz w:val="28"/>
          <w:szCs w:val="28"/>
          <w:lang w:val="ro-MD"/>
        </w:rPr>
        <w:t>”</w:t>
      </w:r>
      <w:r w:rsidR="00362AA4" w:rsidRPr="00790175">
        <w:rPr>
          <w:rFonts w:ascii="Times New Roman" w:hAnsi="Times New Roman" w:cs="Times New Roman"/>
          <w:sz w:val="28"/>
          <w:szCs w:val="28"/>
          <w:lang w:val="ro-MD"/>
        </w:rPr>
        <w:t>,</w:t>
      </w:r>
      <w:r w:rsidR="00CC2FE7" w:rsidRPr="00790175">
        <w:rPr>
          <w:rFonts w:ascii="Times New Roman" w:hAnsi="Times New Roman" w:cs="Times New Roman"/>
          <w:sz w:val="28"/>
          <w:szCs w:val="28"/>
          <w:lang w:val="ro-MD"/>
        </w:rPr>
        <w:t xml:space="preserve"> „</w:t>
      </w:r>
      <w:r w:rsidR="00F46C11" w:rsidRPr="00790175">
        <w:rPr>
          <w:rFonts w:ascii="Times New Roman" w:hAnsi="Times New Roman" w:cs="Times New Roman"/>
          <w:sz w:val="28"/>
          <w:szCs w:val="28"/>
          <w:lang w:val="ro-MD"/>
        </w:rPr>
        <w:t>103346300,0</w:t>
      </w:r>
      <w:r w:rsidR="00CC2FE7" w:rsidRPr="00790175">
        <w:rPr>
          <w:rFonts w:ascii="Times New Roman" w:hAnsi="Times New Roman" w:cs="Times New Roman"/>
          <w:sz w:val="28"/>
          <w:szCs w:val="28"/>
          <w:lang w:val="ro-MD"/>
        </w:rPr>
        <w:t>”</w:t>
      </w:r>
      <w:r w:rsidR="00362AA4" w:rsidRPr="00790175">
        <w:rPr>
          <w:rFonts w:ascii="Times New Roman" w:hAnsi="Times New Roman" w:cs="Times New Roman"/>
          <w:sz w:val="28"/>
          <w:szCs w:val="28"/>
          <w:lang w:val="ro-MD"/>
        </w:rPr>
        <w:t xml:space="preserve"> și „</w:t>
      </w:r>
      <w:r w:rsidR="00F46C11" w:rsidRPr="00790175">
        <w:rPr>
          <w:rFonts w:ascii="Times New Roman" w:hAnsi="Times New Roman" w:cs="Times New Roman"/>
          <w:sz w:val="28"/>
          <w:szCs w:val="28"/>
          <w:lang w:val="ro-MD"/>
        </w:rPr>
        <w:t>23071800,0</w:t>
      </w:r>
      <w:r w:rsidR="00362AA4" w:rsidRPr="00790175">
        <w:rPr>
          <w:rFonts w:ascii="Times New Roman" w:hAnsi="Times New Roman" w:cs="Times New Roman"/>
          <w:sz w:val="28"/>
          <w:szCs w:val="28"/>
          <w:lang w:val="ro-MD"/>
        </w:rPr>
        <w:t>”</w:t>
      </w:r>
      <w:r w:rsidR="00CC2FE7" w:rsidRPr="00790175">
        <w:rPr>
          <w:rFonts w:ascii="Times New Roman" w:hAnsi="Times New Roman" w:cs="Times New Roman"/>
          <w:sz w:val="28"/>
          <w:szCs w:val="28"/>
          <w:lang w:val="ro-MD"/>
        </w:rPr>
        <w:t>;</w:t>
      </w:r>
    </w:p>
    <w:p w14:paraId="3959EB34" w14:textId="77777777" w:rsidR="008951A1" w:rsidRPr="00790175" w:rsidRDefault="008951A1" w:rsidP="008951A1">
      <w:pPr>
        <w:pStyle w:val="a3"/>
        <w:ind w:left="360"/>
        <w:jc w:val="both"/>
        <w:rPr>
          <w:rFonts w:ascii="Times New Roman" w:hAnsi="Times New Roman" w:cs="Times New Roman"/>
          <w:sz w:val="28"/>
          <w:szCs w:val="28"/>
          <w:lang w:val="ro-MD"/>
        </w:rPr>
      </w:pPr>
    </w:p>
    <w:p w14:paraId="3FF0DBED" w14:textId="7B7C96BC" w:rsidR="004770D2" w:rsidRPr="00790175" w:rsidRDefault="00055811" w:rsidP="00DB5A25">
      <w:pPr>
        <w:pStyle w:val="a3"/>
        <w:numPr>
          <w:ilvl w:val="0"/>
          <w:numId w:val="1"/>
        </w:numPr>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articolul 2</w:t>
      </w:r>
      <w:r w:rsidR="00773880" w:rsidRPr="00790175">
        <w:rPr>
          <w:rFonts w:ascii="Times New Roman" w:hAnsi="Times New Roman" w:cs="Times New Roman"/>
          <w:sz w:val="28"/>
          <w:szCs w:val="28"/>
          <w:lang w:val="ro-MD"/>
        </w:rPr>
        <w:t>:</w:t>
      </w:r>
      <w:r w:rsidR="00127383" w:rsidRPr="00790175">
        <w:rPr>
          <w:rFonts w:ascii="Times New Roman" w:hAnsi="Times New Roman" w:cs="Times New Roman"/>
          <w:sz w:val="28"/>
          <w:szCs w:val="28"/>
          <w:lang w:val="ro-MD"/>
        </w:rPr>
        <w:t xml:space="preserve"> </w:t>
      </w:r>
    </w:p>
    <w:p w14:paraId="14A9215F" w14:textId="3761D533" w:rsidR="002E2F16" w:rsidRPr="00790175" w:rsidRDefault="004770D2"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litera a), cifrele „1821223,0” </w:t>
      </w:r>
      <w:r w:rsidR="001C705E" w:rsidRPr="00790175">
        <w:rPr>
          <w:rFonts w:ascii="Times New Roman" w:hAnsi="Times New Roman" w:cs="Times New Roman"/>
          <w:sz w:val="28"/>
          <w:szCs w:val="28"/>
          <w:lang w:val="ro-MD"/>
        </w:rPr>
        <w:t xml:space="preserve">și „48,0” </w:t>
      </w:r>
      <w:r w:rsidRPr="00790175">
        <w:rPr>
          <w:rFonts w:ascii="Times New Roman" w:hAnsi="Times New Roman" w:cs="Times New Roman"/>
          <w:sz w:val="28"/>
          <w:szCs w:val="28"/>
          <w:lang w:val="ro-MD"/>
        </w:rPr>
        <w:t>se substituie</w:t>
      </w:r>
      <w:r w:rsidR="001C705E" w:rsidRPr="00790175">
        <w:rPr>
          <w:rFonts w:ascii="Times New Roman" w:hAnsi="Times New Roman" w:cs="Times New Roman"/>
          <w:sz w:val="28"/>
          <w:szCs w:val="28"/>
          <w:lang w:val="ro-MD"/>
        </w:rPr>
        <w:t>, respectiv,</w:t>
      </w:r>
      <w:r w:rsidRPr="00790175">
        <w:rPr>
          <w:rFonts w:ascii="Times New Roman" w:hAnsi="Times New Roman" w:cs="Times New Roman"/>
          <w:sz w:val="28"/>
          <w:szCs w:val="28"/>
          <w:lang w:val="ro-MD"/>
        </w:rPr>
        <w:t xml:space="preserve"> cu cifrele „</w:t>
      </w:r>
      <w:r w:rsidR="00B57335" w:rsidRPr="00790175">
        <w:rPr>
          <w:rFonts w:ascii="Times New Roman" w:hAnsi="Times New Roman" w:cs="Times New Roman"/>
          <w:sz w:val="28"/>
          <w:szCs w:val="28"/>
          <w:lang w:val="ro-MD"/>
        </w:rPr>
        <w:t>21</w:t>
      </w:r>
      <w:r w:rsidRPr="00790175">
        <w:rPr>
          <w:rFonts w:ascii="Times New Roman" w:hAnsi="Times New Roman" w:cs="Times New Roman"/>
          <w:sz w:val="28"/>
          <w:szCs w:val="28"/>
          <w:lang w:val="ro-MD"/>
        </w:rPr>
        <w:t>21223,0” și „</w:t>
      </w:r>
      <w:r w:rsidR="00EC2EB0" w:rsidRPr="00790175">
        <w:rPr>
          <w:rFonts w:ascii="Times New Roman" w:hAnsi="Times New Roman" w:cs="Times New Roman"/>
          <w:sz w:val="28"/>
          <w:szCs w:val="28"/>
          <w:lang w:val="ro-MD"/>
        </w:rPr>
        <w:t>54,22</w:t>
      </w:r>
      <w:r w:rsidRPr="00790175">
        <w:rPr>
          <w:rFonts w:ascii="Times New Roman" w:hAnsi="Times New Roman" w:cs="Times New Roman"/>
          <w:sz w:val="28"/>
          <w:szCs w:val="28"/>
          <w:lang w:val="ro-MD"/>
        </w:rPr>
        <w:t>”;</w:t>
      </w:r>
    </w:p>
    <w:p w14:paraId="291ED1C4" w14:textId="19AC65AF" w:rsidR="002E2F16" w:rsidRPr="00790175" w:rsidRDefault="00300EC6"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w:t>
      </w:r>
      <w:r w:rsidR="00F90EC2" w:rsidRPr="00790175">
        <w:rPr>
          <w:rFonts w:ascii="Times New Roman" w:hAnsi="Times New Roman" w:cs="Times New Roman"/>
          <w:sz w:val="28"/>
          <w:szCs w:val="28"/>
          <w:lang w:val="ro-MD"/>
        </w:rPr>
        <w:t>l</w:t>
      </w:r>
      <w:r w:rsidR="00B154BF" w:rsidRPr="00790175">
        <w:rPr>
          <w:rFonts w:ascii="Times New Roman" w:hAnsi="Times New Roman" w:cs="Times New Roman"/>
          <w:sz w:val="28"/>
          <w:szCs w:val="28"/>
          <w:lang w:val="ro-MD"/>
        </w:rPr>
        <w:t>itera b)</w:t>
      </w:r>
      <w:r w:rsidR="00662295" w:rsidRPr="00790175">
        <w:rPr>
          <w:rFonts w:ascii="Times New Roman" w:hAnsi="Times New Roman" w:cs="Times New Roman"/>
          <w:sz w:val="28"/>
          <w:szCs w:val="28"/>
          <w:lang w:val="ro-MD"/>
        </w:rPr>
        <w:t>,</w:t>
      </w:r>
      <w:r w:rsidR="00B154BF" w:rsidRPr="00790175">
        <w:rPr>
          <w:rFonts w:ascii="Times New Roman" w:hAnsi="Times New Roman" w:cs="Times New Roman"/>
          <w:sz w:val="28"/>
          <w:szCs w:val="28"/>
          <w:lang w:val="ro-MD"/>
        </w:rPr>
        <w:t xml:space="preserve"> </w:t>
      </w:r>
      <w:r w:rsidR="002E2F16" w:rsidRPr="00790175">
        <w:rPr>
          <w:rFonts w:ascii="Times New Roman" w:hAnsi="Times New Roman" w:cs="Times New Roman"/>
          <w:sz w:val="28"/>
          <w:szCs w:val="28"/>
          <w:lang w:val="ro-MD"/>
        </w:rPr>
        <w:t xml:space="preserve">cifrele </w:t>
      </w:r>
      <w:r w:rsidR="000A26A4" w:rsidRPr="00790175">
        <w:rPr>
          <w:rFonts w:ascii="Times New Roman" w:hAnsi="Times New Roman" w:cs="Times New Roman"/>
          <w:sz w:val="28"/>
          <w:szCs w:val="28"/>
          <w:lang w:val="ro-MD"/>
        </w:rPr>
        <w:t xml:space="preserve">„2325845,0” </w:t>
      </w:r>
      <w:r w:rsidR="00564AFF" w:rsidRPr="00790175">
        <w:rPr>
          <w:rFonts w:ascii="Times New Roman" w:hAnsi="Times New Roman" w:cs="Times New Roman"/>
          <w:sz w:val="28"/>
          <w:szCs w:val="28"/>
          <w:lang w:val="ro-MD"/>
        </w:rPr>
        <w:t xml:space="preserve">și „628845,0” se substituie, respectiv, </w:t>
      </w:r>
      <w:r w:rsidR="002E2F16" w:rsidRPr="00790175">
        <w:rPr>
          <w:rFonts w:ascii="Times New Roman" w:hAnsi="Times New Roman" w:cs="Times New Roman"/>
          <w:sz w:val="28"/>
          <w:szCs w:val="28"/>
          <w:lang w:val="ro-MD"/>
        </w:rPr>
        <w:t>cu cifrele „2</w:t>
      </w:r>
      <w:r w:rsidR="00564AFF" w:rsidRPr="00790175">
        <w:rPr>
          <w:rFonts w:ascii="Times New Roman" w:hAnsi="Times New Roman" w:cs="Times New Roman"/>
          <w:sz w:val="28"/>
          <w:szCs w:val="28"/>
          <w:lang w:val="ro-MD"/>
        </w:rPr>
        <w:t>328817</w:t>
      </w:r>
      <w:r w:rsidR="002E2F16" w:rsidRPr="00790175">
        <w:rPr>
          <w:rFonts w:ascii="Times New Roman" w:hAnsi="Times New Roman" w:cs="Times New Roman"/>
          <w:sz w:val="28"/>
          <w:szCs w:val="28"/>
          <w:lang w:val="ro-MD"/>
        </w:rPr>
        <w:t>,0”</w:t>
      </w:r>
      <w:r w:rsidR="00564AFF" w:rsidRPr="00790175">
        <w:rPr>
          <w:rFonts w:ascii="Times New Roman" w:hAnsi="Times New Roman" w:cs="Times New Roman"/>
          <w:sz w:val="28"/>
          <w:szCs w:val="28"/>
          <w:lang w:val="ro-MD"/>
        </w:rPr>
        <w:t xml:space="preserve"> și „258845,0”</w:t>
      </w:r>
      <w:r w:rsidR="009A723B" w:rsidRPr="00790175">
        <w:rPr>
          <w:rFonts w:ascii="Times New Roman" w:hAnsi="Times New Roman" w:cs="Times New Roman"/>
          <w:sz w:val="28"/>
          <w:szCs w:val="28"/>
          <w:lang w:val="ro-MD"/>
        </w:rPr>
        <w:t>;</w:t>
      </w:r>
      <w:r w:rsidR="00A3421C" w:rsidRPr="00790175">
        <w:rPr>
          <w:rFonts w:ascii="Times New Roman" w:hAnsi="Times New Roman" w:cs="Times New Roman"/>
          <w:sz w:val="28"/>
          <w:szCs w:val="28"/>
          <w:lang w:val="ro-MD"/>
        </w:rPr>
        <w:t xml:space="preserve">   </w:t>
      </w:r>
    </w:p>
    <w:p w14:paraId="317D9DAB" w14:textId="4EF72CDF" w:rsidR="00D519CE" w:rsidRPr="00790175" w:rsidRDefault="00300EC6"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l</w:t>
      </w:r>
      <w:r w:rsidR="00F90EC2" w:rsidRPr="00790175">
        <w:rPr>
          <w:rFonts w:ascii="Times New Roman" w:hAnsi="Times New Roman" w:cs="Times New Roman"/>
          <w:sz w:val="28"/>
          <w:szCs w:val="28"/>
          <w:lang w:val="ro-MD"/>
        </w:rPr>
        <w:t>itera d)</w:t>
      </w:r>
      <w:r w:rsidR="00662295" w:rsidRPr="00790175">
        <w:rPr>
          <w:rFonts w:ascii="Times New Roman" w:hAnsi="Times New Roman" w:cs="Times New Roman"/>
          <w:sz w:val="28"/>
          <w:szCs w:val="28"/>
          <w:lang w:val="ro-MD"/>
        </w:rPr>
        <w:t>,</w:t>
      </w:r>
      <w:r w:rsidR="00F90EC2" w:rsidRPr="00790175">
        <w:rPr>
          <w:rFonts w:ascii="Times New Roman" w:hAnsi="Times New Roman" w:cs="Times New Roman"/>
          <w:sz w:val="28"/>
          <w:szCs w:val="28"/>
          <w:lang w:val="ro-MD"/>
        </w:rPr>
        <w:t xml:space="preserve"> cifrele „</w:t>
      </w:r>
      <w:r w:rsidR="00486780" w:rsidRPr="00790175">
        <w:rPr>
          <w:rFonts w:ascii="Times New Roman" w:hAnsi="Times New Roman" w:cs="Times New Roman"/>
          <w:sz w:val="28"/>
          <w:szCs w:val="28"/>
          <w:lang w:val="ro-MD"/>
        </w:rPr>
        <w:t>1989200,0</w:t>
      </w:r>
      <w:r w:rsidR="00F90EC2" w:rsidRPr="00790175">
        <w:rPr>
          <w:rFonts w:ascii="Times New Roman" w:hAnsi="Times New Roman" w:cs="Times New Roman"/>
          <w:sz w:val="28"/>
          <w:szCs w:val="28"/>
          <w:lang w:val="ro-MD"/>
        </w:rPr>
        <w:t>” se substituie cu cifrele „</w:t>
      </w:r>
      <w:r w:rsidR="002174A4" w:rsidRPr="00790175">
        <w:rPr>
          <w:rFonts w:ascii="Times New Roman" w:hAnsi="Times New Roman" w:cs="Times New Roman"/>
          <w:sz w:val="28"/>
          <w:szCs w:val="28"/>
          <w:lang w:val="ro-MD"/>
        </w:rPr>
        <w:t>2539200,0</w:t>
      </w:r>
      <w:r w:rsidR="00F90EC2" w:rsidRPr="00790175">
        <w:rPr>
          <w:rFonts w:ascii="Times New Roman" w:hAnsi="Times New Roman" w:cs="Times New Roman"/>
          <w:sz w:val="28"/>
          <w:szCs w:val="28"/>
          <w:lang w:val="ro-MD"/>
        </w:rPr>
        <w:t xml:space="preserve">”; </w:t>
      </w:r>
    </w:p>
    <w:p w14:paraId="66CDEA04" w14:textId="11318A71" w:rsidR="002E2F16" w:rsidRPr="00790175" w:rsidRDefault="00300EC6"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w:t>
      </w:r>
      <w:r w:rsidR="00F90EC2" w:rsidRPr="00790175">
        <w:rPr>
          <w:rFonts w:ascii="Times New Roman" w:hAnsi="Times New Roman" w:cs="Times New Roman"/>
          <w:sz w:val="28"/>
          <w:szCs w:val="28"/>
          <w:lang w:val="ro-MD"/>
        </w:rPr>
        <w:t>litera e)</w:t>
      </w:r>
      <w:r w:rsidR="00662295" w:rsidRPr="00790175">
        <w:rPr>
          <w:rFonts w:ascii="Times New Roman" w:hAnsi="Times New Roman" w:cs="Times New Roman"/>
          <w:sz w:val="28"/>
          <w:szCs w:val="28"/>
          <w:lang w:val="ro-MD"/>
        </w:rPr>
        <w:t>,</w:t>
      </w:r>
      <w:r w:rsidR="00F90EC2" w:rsidRPr="00790175">
        <w:rPr>
          <w:rFonts w:ascii="Times New Roman" w:hAnsi="Times New Roman" w:cs="Times New Roman"/>
          <w:sz w:val="28"/>
          <w:szCs w:val="28"/>
          <w:lang w:val="ro-MD"/>
        </w:rPr>
        <w:t xml:space="preserve"> cifrele „</w:t>
      </w:r>
      <w:r w:rsidR="00486780" w:rsidRPr="00790175">
        <w:rPr>
          <w:rFonts w:ascii="Times New Roman" w:hAnsi="Times New Roman" w:cs="Times New Roman"/>
          <w:sz w:val="28"/>
          <w:szCs w:val="28"/>
          <w:lang w:val="ro-MD"/>
        </w:rPr>
        <w:t>496633,6</w:t>
      </w:r>
      <w:r w:rsidR="00F90EC2" w:rsidRPr="00790175">
        <w:rPr>
          <w:rFonts w:ascii="Times New Roman" w:hAnsi="Times New Roman" w:cs="Times New Roman"/>
          <w:sz w:val="28"/>
          <w:szCs w:val="28"/>
          <w:lang w:val="ro-MD"/>
        </w:rPr>
        <w:t>” se substituie cu cifrele „</w:t>
      </w:r>
      <w:r w:rsidR="002E2F16" w:rsidRPr="00790175">
        <w:rPr>
          <w:rFonts w:ascii="Times New Roman" w:hAnsi="Times New Roman" w:cs="Times New Roman"/>
          <w:sz w:val="28"/>
          <w:szCs w:val="28"/>
          <w:lang w:val="ro-MD"/>
        </w:rPr>
        <w:t>494579,3</w:t>
      </w:r>
      <w:r w:rsidR="00F90EC2" w:rsidRPr="00790175">
        <w:rPr>
          <w:rFonts w:ascii="Times New Roman" w:hAnsi="Times New Roman" w:cs="Times New Roman"/>
          <w:sz w:val="28"/>
          <w:szCs w:val="28"/>
          <w:lang w:val="ro-MD"/>
        </w:rPr>
        <w:t>”;</w:t>
      </w:r>
      <w:r w:rsidR="00A3421C" w:rsidRPr="00790175">
        <w:rPr>
          <w:rFonts w:ascii="Times New Roman" w:hAnsi="Times New Roman" w:cs="Times New Roman"/>
          <w:sz w:val="28"/>
          <w:szCs w:val="28"/>
          <w:lang w:val="ro-MD"/>
        </w:rPr>
        <w:t xml:space="preserve">      </w:t>
      </w:r>
      <w:r w:rsidR="00F90EC2" w:rsidRPr="00790175">
        <w:rPr>
          <w:rFonts w:ascii="Times New Roman" w:hAnsi="Times New Roman" w:cs="Times New Roman"/>
          <w:sz w:val="28"/>
          <w:szCs w:val="28"/>
          <w:lang w:val="ro-MD"/>
        </w:rPr>
        <w:t xml:space="preserve"> </w:t>
      </w:r>
      <w:r w:rsidR="00A3421C" w:rsidRPr="00790175">
        <w:rPr>
          <w:rFonts w:ascii="Times New Roman" w:hAnsi="Times New Roman" w:cs="Times New Roman"/>
          <w:sz w:val="28"/>
          <w:szCs w:val="28"/>
          <w:lang w:val="ro-MD"/>
        </w:rPr>
        <w:t xml:space="preserve"> </w:t>
      </w:r>
    </w:p>
    <w:p w14:paraId="6217E7E1" w14:textId="1962AEDB" w:rsidR="00CB6160" w:rsidRPr="00790175" w:rsidRDefault="00662295"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w:t>
      </w:r>
      <w:r w:rsidR="00F90EC2" w:rsidRPr="00790175">
        <w:rPr>
          <w:rFonts w:ascii="Times New Roman" w:hAnsi="Times New Roman" w:cs="Times New Roman"/>
          <w:sz w:val="28"/>
          <w:szCs w:val="28"/>
          <w:lang w:val="ro-MD"/>
        </w:rPr>
        <w:t>litera f)</w:t>
      </w:r>
      <w:r w:rsidRPr="00790175">
        <w:rPr>
          <w:rFonts w:ascii="Times New Roman" w:hAnsi="Times New Roman" w:cs="Times New Roman"/>
          <w:sz w:val="28"/>
          <w:szCs w:val="28"/>
          <w:lang w:val="ro-MD"/>
        </w:rPr>
        <w:t>,</w:t>
      </w:r>
      <w:r w:rsidR="00300EC6" w:rsidRPr="00790175">
        <w:rPr>
          <w:rFonts w:ascii="Times New Roman" w:hAnsi="Times New Roman" w:cs="Times New Roman"/>
          <w:sz w:val="28"/>
          <w:szCs w:val="28"/>
          <w:lang w:val="ro-MD"/>
        </w:rPr>
        <w:t xml:space="preserve"> cifrele „</w:t>
      </w:r>
      <w:r w:rsidR="00486780" w:rsidRPr="00790175">
        <w:rPr>
          <w:rFonts w:ascii="Times New Roman" w:hAnsi="Times New Roman" w:cs="Times New Roman"/>
          <w:sz w:val="28"/>
          <w:szCs w:val="28"/>
          <w:lang w:val="ro-MD"/>
        </w:rPr>
        <w:t>1937900,0</w:t>
      </w:r>
      <w:r w:rsidR="00300EC6" w:rsidRPr="00790175">
        <w:rPr>
          <w:rFonts w:ascii="Times New Roman" w:hAnsi="Times New Roman" w:cs="Times New Roman"/>
          <w:sz w:val="28"/>
          <w:szCs w:val="28"/>
          <w:lang w:val="ro-MD"/>
        </w:rPr>
        <w:t>” se substituie</w:t>
      </w:r>
      <w:r w:rsidR="00486780" w:rsidRPr="00790175">
        <w:rPr>
          <w:rFonts w:ascii="Times New Roman" w:hAnsi="Times New Roman" w:cs="Times New Roman"/>
          <w:sz w:val="28"/>
          <w:szCs w:val="28"/>
          <w:lang w:val="ro-MD"/>
        </w:rPr>
        <w:t xml:space="preserve"> </w:t>
      </w:r>
      <w:r w:rsidR="00300EC6" w:rsidRPr="00790175">
        <w:rPr>
          <w:rFonts w:ascii="Times New Roman" w:hAnsi="Times New Roman" w:cs="Times New Roman"/>
          <w:sz w:val="28"/>
          <w:szCs w:val="28"/>
          <w:lang w:val="ro-MD"/>
        </w:rPr>
        <w:t>cu cifrele „</w:t>
      </w:r>
      <w:r w:rsidR="00616A6C" w:rsidRPr="00790175">
        <w:rPr>
          <w:rFonts w:ascii="Times New Roman" w:hAnsi="Times New Roman" w:cs="Times New Roman"/>
          <w:sz w:val="28"/>
          <w:szCs w:val="28"/>
          <w:lang w:val="ro-MD"/>
        </w:rPr>
        <w:t>29</w:t>
      </w:r>
      <w:r w:rsidR="00836ACC" w:rsidRPr="00790175">
        <w:rPr>
          <w:rFonts w:ascii="Times New Roman" w:hAnsi="Times New Roman" w:cs="Times New Roman"/>
          <w:sz w:val="28"/>
          <w:szCs w:val="28"/>
          <w:lang w:val="ro-MD"/>
        </w:rPr>
        <w:t>37900,0</w:t>
      </w:r>
      <w:r w:rsidR="00300EC6" w:rsidRPr="00790175">
        <w:rPr>
          <w:rFonts w:ascii="Times New Roman" w:hAnsi="Times New Roman" w:cs="Times New Roman"/>
          <w:sz w:val="28"/>
          <w:szCs w:val="28"/>
          <w:lang w:val="ro-MD"/>
        </w:rPr>
        <w:t>”;</w:t>
      </w:r>
      <w:r w:rsidR="00F90EC2" w:rsidRPr="00790175">
        <w:rPr>
          <w:rFonts w:ascii="Times New Roman" w:hAnsi="Times New Roman" w:cs="Times New Roman"/>
          <w:sz w:val="28"/>
          <w:szCs w:val="28"/>
          <w:lang w:val="ro-MD"/>
        </w:rPr>
        <w:t xml:space="preserve"> </w:t>
      </w:r>
      <w:r w:rsidR="00A3421C" w:rsidRPr="00790175">
        <w:rPr>
          <w:rFonts w:ascii="Times New Roman" w:hAnsi="Times New Roman" w:cs="Times New Roman"/>
          <w:sz w:val="28"/>
          <w:szCs w:val="28"/>
          <w:lang w:val="ro-MD"/>
        </w:rPr>
        <w:t xml:space="preserve">  </w:t>
      </w:r>
    </w:p>
    <w:p w14:paraId="3D37B1FE" w14:textId="533751BC" w:rsidR="00CB6160" w:rsidRPr="00790175" w:rsidRDefault="00CB6160"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litera g), cifrele „195000,0” și „20000,0” se substituie, respectiv, cu cifrele „209951,0” și „34951,0”;   </w:t>
      </w:r>
    </w:p>
    <w:p w14:paraId="74B7359A" w14:textId="75364713" w:rsidR="002E2F16" w:rsidRPr="00790175" w:rsidRDefault="00662295"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w:t>
      </w:r>
      <w:r w:rsidR="00300EC6" w:rsidRPr="00790175">
        <w:rPr>
          <w:rFonts w:ascii="Times New Roman" w:hAnsi="Times New Roman" w:cs="Times New Roman"/>
          <w:sz w:val="28"/>
          <w:szCs w:val="28"/>
          <w:lang w:val="ro-MD"/>
        </w:rPr>
        <w:t>litera h)</w:t>
      </w:r>
      <w:r w:rsidRPr="00790175">
        <w:rPr>
          <w:rFonts w:ascii="Times New Roman" w:hAnsi="Times New Roman" w:cs="Times New Roman"/>
          <w:sz w:val="28"/>
          <w:szCs w:val="28"/>
          <w:lang w:val="ro-MD"/>
        </w:rPr>
        <w:t>,</w:t>
      </w:r>
      <w:r w:rsidR="00300EC6" w:rsidRPr="00790175">
        <w:rPr>
          <w:rFonts w:ascii="Times New Roman" w:hAnsi="Times New Roman" w:cs="Times New Roman"/>
          <w:sz w:val="28"/>
          <w:szCs w:val="28"/>
          <w:lang w:val="ro-MD"/>
        </w:rPr>
        <w:t xml:space="preserve"> cifrele „</w:t>
      </w:r>
      <w:r w:rsidR="00A3421C" w:rsidRPr="00790175">
        <w:rPr>
          <w:rFonts w:ascii="Times New Roman" w:hAnsi="Times New Roman" w:cs="Times New Roman"/>
          <w:sz w:val="28"/>
          <w:szCs w:val="28"/>
          <w:lang w:val="ro-MD"/>
        </w:rPr>
        <w:t>173739,3</w:t>
      </w:r>
      <w:r w:rsidR="00300EC6" w:rsidRPr="00790175">
        <w:rPr>
          <w:rFonts w:ascii="Times New Roman" w:hAnsi="Times New Roman" w:cs="Times New Roman"/>
          <w:sz w:val="28"/>
          <w:szCs w:val="28"/>
          <w:lang w:val="ro-MD"/>
        </w:rPr>
        <w:t>” se substituie cu cifrele „</w:t>
      </w:r>
      <w:r w:rsidR="00616A6C" w:rsidRPr="00790175">
        <w:rPr>
          <w:rFonts w:ascii="Times New Roman" w:hAnsi="Times New Roman" w:cs="Times New Roman"/>
          <w:sz w:val="28"/>
          <w:szCs w:val="28"/>
          <w:lang w:val="ro-MD"/>
        </w:rPr>
        <w:t>8</w:t>
      </w:r>
      <w:r w:rsidR="002174A4" w:rsidRPr="00790175">
        <w:rPr>
          <w:rFonts w:ascii="Times New Roman" w:hAnsi="Times New Roman" w:cs="Times New Roman"/>
          <w:sz w:val="28"/>
          <w:szCs w:val="28"/>
          <w:lang w:val="ro-MD"/>
        </w:rPr>
        <w:t>3739,3</w:t>
      </w:r>
      <w:r w:rsidR="00300EC6" w:rsidRPr="00790175">
        <w:rPr>
          <w:rFonts w:ascii="Times New Roman" w:hAnsi="Times New Roman" w:cs="Times New Roman"/>
          <w:sz w:val="28"/>
          <w:szCs w:val="28"/>
          <w:lang w:val="ro-MD"/>
        </w:rPr>
        <w:t>”;</w:t>
      </w:r>
      <w:r w:rsidR="00A3421C" w:rsidRPr="00790175">
        <w:rPr>
          <w:rFonts w:ascii="Times New Roman" w:hAnsi="Times New Roman" w:cs="Times New Roman"/>
          <w:sz w:val="28"/>
          <w:szCs w:val="28"/>
          <w:lang w:val="ro-MD"/>
        </w:rPr>
        <w:t xml:space="preserve">  </w:t>
      </w:r>
    </w:p>
    <w:p w14:paraId="41959658" w14:textId="19146414" w:rsidR="00D519CE" w:rsidRPr="00790175" w:rsidRDefault="00C4695E"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litera i), cifrele „</w:t>
      </w:r>
      <w:r w:rsidR="00A3421C" w:rsidRPr="00790175">
        <w:rPr>
          <w:rFonts w:ascii="Times New Roman" w:hAnsi="Times New Roman" w:cs="Times New Roman"/>
          <w:sz w:val="28"/>
          <w:szCs w:val="28"/>
          <w:lang w:val="ro-MD"/>
        </w:rPr>
        <w:t>4255,5</w:t>
      </w:r>
      <w:r w:rsidRPr="00790175">
        <w:rPr>
          <w:rFonts w:ascii="Times New Roman" w:hAnsi="Times New Roman" w:cs="Times New Roman"/>
          <w:sz w:val="28"/>
          <w:szCs w:val="28"/>
          <w:lang w:val="ro-MD"/>
        </w:rPr>
        <w:t>” se substituie cu cifrele „</w:t>
      </w:r>
      <w:r w:rsidR="00455748" w:rsidRPr="00790175">
        <w:rPr>
          <w:rFonts w:ascii="Times New Roman" w:hAnsi="Times New Roman" w:cs="Times New Roman"/>
          <w:sz w:val="28"/>
          <w:szCs w:val="28"/>
          <w:lang w:val="ro-MD"/>
        </w:rPr>
        <w:t>4527,4</w:t>
      </w:r>
      <w:r w:rsidRPr="00790175">
        <w:rPr>
          <w:rFonts w:ascii="Times New Roman" w:hAnsi="Times New Roman" w:cs="Times New Roman"/>
          <w:sz w:val="28"/>
          <w:szCs w:val="28"/>
          <w:lang w:val="ro-MD"/>
        </w:rPr>
        <w:t>”;</w:t>
      </w:r>
      <w:r w:rsidR="00A3421C" w:rsidRPr="00790175">
        <w:rPr>
          <w:rFonts w:ascii="Times New Roman" w:hAnsi="Times New Roman" w:cs="Times New Roman"/>
          <w:sz w:val="28"/>
          <w:szCs w:val="28"/>
          <w:lang w:val="ro-MD"/>
        </w:rPr>
        <w:t xml:space="preserve"> </w:t>
      </w:r>
    </w:p>
    <w:p w14:paraId="22B58A6F" w14:textId="7D1ED0DD" w:rsidR="008951A1" w:rsidRPr="00790175" w:rsidRDefault="00662295"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w:t>
      </w:r>
      <w:r w:rsidR="00127383" w:rsidRPr="00790175">
        <w:rPr>
          <w:rFonts w:ascii="Times New Roman" w:hAnsi="Times New Roman" w:cs="Times New Roman"/>
          <w:sz w:val="28"/>
          <w:szCs w:val="28"/>
          <w:lang w:val="ro-MD"/>
        </w:rPr>
        <w:t>litera k)</w:t>
      </w:r>
      <w:r w:rsidRPr="00790175">
        <w:rPr>
          <w:rFonts w:ascii="Times New Roman" w:hAnsi="Times New Roman" w:cs="Times New Roman"/>
          <w:sz w:val="28"/>
          <w:szCs w:val="28"/>
          <w:lang w:val="ro-MD"/>
        </w:rPr>
        <w:t>,</w:t>
      </w:r>
      <w:r w:rsidR="00127383" w:rsidRPr="00790175">
        <w:rPr>
          <w:rFonts w:ascii="Times New Roman" w:hAnsi="Times New Roman" w:cs="Times New Roman"/>
          <w:sz w:val="28"/>
          <w:szCs w:val="28"/>
          <w:lang w:val="ro-MD"/>
        </w:rPr>
        <w:t xml:space="preserve"> </w:t>
      </w:r>
      <w:r w:rsidR="00300EC6" w:rsidRPr="00790175">
        <w:rPr>
          <w:rFonts w:ascii="Times New Roman" w:hAnsi="Times New Roman" w:cs="Times New Roman"/>
          <w:sz w:val="28"/>
          <w:szCs w:val="28"/>
          <w:lang w:val="ro-MD"/>
        </w:rPr>
        <w:t>cifrele „</w:t>
      </w:r>
      <w:r w:rsidR="00A3421C" w:rsidRPr="00790175">
        <w:rPr>
          <w:rFonts w:ascii="Times New Roman" w:hAnsi="Times New Roman" w:cs="Times New Roman"/>
          <w:sz w:val="28"/>
          <w:szCs w:val="28"/>
          <w:lang w:val="ro-MD"/>
        </w:rPr>
        <w:t>3034279,6</w:t>
      </w:r>
      <w:r w:rsidR="00300EC6" w:rsidRPr="00790175">
        <w:rPr>
          <w:rFonts w:ascii="Times New Roman" w:hAnsi="Times New Roman" w:cs="Times New Roman"/>
          <w:sz w:val="28"/>
          <w:szCs w:val="28"/>
          <w:lang w:val="ro-MD"/>
        </w:rPr>
        <w:t>” se substituie cu cifrele „</w:t>
      </w:r>
      <w:r w:rsidR="002174A4" w:rsidRPr="00790175">
        <w:rPr>
          <w:rFonts w:ascii="Times New Roman" w:hAnsi="Times New Roman" w:cs="Times New Roman"/>
          <w:sz w:val="28"/>
          <w:szCs w:val="28"/>
          <w:lang w:val="ro-MD"/>
        </w:rPr>
        <w:t>286</w:t>
      </w:r>
      <w:r w:rsidR="00DA6314" w:rsidRPr="00790175">
        <w:rPr>
          <w:rFonts w:ascii="Times New Roman" w:hAnsi="Times New Roman" w:cs="Times New Roman"/>
          <w:sz w:val="28"/>
          <w:szCs w:val="28"/>
          <w:lang w:val="ro-MD"/>
        </w:rPr>
        <w:t>5762,5</w:t>
      </w:r>
      <w:r w:rsidR="00300EC6" w:rsidRPr="00790175">
        <w:rPr>
          <w:rFonts w:ascii="Times New Roman" w:hAnsi="Times New Roman" w:cs="Times New Roman"/>
          <w:sz w:val="28"/>
          <w:szCs w:val="28"/>
          <w:lang w:val="ro-MD"/>
        </w:rPr>
        <w:t>”</w:t>
      </w:r>
      <w:r w:rsidR="00787ABB" w:rsidRPr="00790175">
        <w:rPr>
          <w:rFonts w:ascii="Times New Roman" w:hAnsi="Times New Roman" w:cs="Times New Roman"/>
          <w:sz w:val="28"/>
          <w:szCs w:val="28"/>
          <w:lang w:val="ro-MD"/>
        </w:rPr>
        <w:t>.</w:t>
      </w:r>
      <w:r w:rsidR="00A3421C" w:rsidRPr="00790175">
        <w:rPr>
          <w:rFonts w:ascii="Times New Roman" w:hAnsi="Times New Roman" w:cs="Times New Roman"/>
          <w:sz w:val="28"/>
          <w:szCs w:val="28"/>
          <w:lang w:val="ro-MD"/>
        </w:rPr>
        <w:t xml:space="preserve">   </w:t>
      </w:r>
    </w:p>
    <w:p w14:paraId="298C7D59" w14:textId="77777777" w:rsidR="00577D4A" w:rsidRPr="00790175" w:rsidRDefault="00577D4A" w:rsidP="00FF4A1E">
      <w:pPr>
        <w:pStyle w:val="a3"/>
        <w:ind w:left="0"/>
        <w:jc w:val="both"/>
        <w:rPr>
          <w:rFonts w:ascii="Times New Roman" w:hAnsi="Times New Roman" w:cs="Times New Roman"/>
          <w:sz w:val="28"/>
          <w:szCs w:val="28"/>
          <w:lang w:val="ro-MD"/>
        </w:rPr>
      </w:pPr>
    </w:p>
    <w:p w14:paraId="46394FA4" w14:textId="77777777" w:rsidR="00A9639F" w:rsidRPr="00790175" w:rsidRDefault="006F6E1A" w:rsidP="00A9639F">
      <w:pPr>
        <w:pStyle w:val="a3"/>
        <w:numPr>
          <w:ilvl w:val="0"/>
          <w:numId w:val="1"/>
        </w:numPr>
        <w:spacing w:line="240" w:lineRule="auto"/>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articolul </w:t>
      </w:r>
      <w:r w:rsidR="001668FA" w:rsidRPr="00790175">
        <w:rPr>
          <w:rFonts w:ascii="Times New Roman" w:hAnsi="Times New Roman" w:cs="Times New Roman"/>
          <w:sz w:val="28"/>
          <w:szCs w:val="28"/>
          <w:lang w:val="ro-MD"/>
        </w:rPr>
        <w:t>3</w:t>
      </w:r>
      <w:r w:rsidR="00271E7B" w:rsidRPr="00790175">
        <w:rPr>
          <w:rFonts w:ascii="Times New Roman" w:hAnsi="Times New Roman" w:cs="Times New Roman"/>
          <w:sz w:val="28"/>
          <w:szCs w:val="28"/>
          <w:lang w:val="ro-MD"/>
        </w:rPr>
        <w:t>:</w:t>
      </w:r>
    </w:p>
    <w:p w14:paraId="4F5FB67E" w14:textId="0B7141A6" w:rsidR="00A9639F" w:rsidRPr="00790175" w:rsidRDefault="00C43B5A" w:rsidP="00A9639F">
      <w:pPr>
        <w:pStyle w:val="a3"/>
        <w:spacing w:line="240" w:lineRule="auto"/>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w:t>
      </w:r>
      <w:r w:rsidR="004728EC" w:rsidRPr="00790175">
        <w:rPr>
          <w:rFonts w:ascii="Times New Roman" w:hAnsi="Times New Roman" w:cs="Times New Roman"/>
          <w:sz w:val="28"/>
          <w:szCs w:val="28"/>
          <w:lang w:val="ro-MD"/>
        </w:rPr>
        <w:t>a litera a)</w:t>
      </w:r>
      <w:r w:rsidRPr="00790175">
        <w:rPr>
          <w:rFonts w:ascii="Times New Roman" w:hAnsi="Times New Roman" w:cs="Times New Roman"/>
          <w:sz w:val="28"/>
          <w:szCs w:val="28"/>
          <w:lang w:val="ro-MD"/>
        </w:rPr>
        <w:t xml:space="preserve">, </w:t>
      </w:r>
      <w:r w:rsidR="004728EC" w:rsidRPr="00790175">
        <w:rPr>
          <w:rFonts w:ascii="Times New Roman" w:hAnsi="Times New Roman" w:cs="Times New Roman"/>
          <w:sz w:val="28"/>
          <w:szCs w:val="28"/>
          <w:lang w:val="ro-MD"/>
        </w:rPr>
        <w:t xml:space="preserve"> textul „plata </w:t>
      </w:r>
      <w:proofErr w:type="spellStart"/>
      <w:r w:rsidR="004728EC" w:rsidRPr="00790175">
        <w:rPr>
          <w:rFonts w:ascii="Times New Roman" w:hAnsi="Times New Roman" w:cs="Times New Roman"/>
          <w:sz w:val="28"/>
          <w:szCs w:val="28"/>
          <w:lang w:val="ro-MD"/>
        </w:rPr>
        <w:t>cotizaţiilor</w:t>
      </w:r>
      <w:proofErr w:type="spellEnd"/>
      <w:r w:rsidR="004728EC" w:rsidRPr="00790175">
        <w:rPr>
          <w:rFonts w:ascii="Times New Roman" w:hAnsi="Times New Roman" w:cs="Times New Roman"/>
          <w:sz w:val="28"/>
          <w:szCs w:val="28"/>
          <w:lang w:val="ro-MD"/>
        </w:rPr>
        <w:t xml:space="preserve"> către </w:t>
      </w:r>
      <w:proofErr w:type="spellStart"/>
      <w:r w:rsidR="004728EC" w:rsidRPr="00790175">
        <w:rPr>
          <w:rFonts w:ascii="Times New Roman" w:hAnsi="Times New Roman" w:cs="Times New Roman"/>
          <w:sz w:val="28"/>
          <w:szCs w:val="28"/>
          <w:lang w:val="ro-MD"/>
        </w:rPr>
        <w:t>organizaţiile</w:t>
      </w:r>
      <w:proofErr w:type="spellEnd"/>
      <w:r w:rsidR="004728EC" w:rsidRPr="00790175">
        <w:rPr>
          <w:rFonts w:ascii="Times New Roman" w:hAnsi="Times New Roman" w:cs="Times New Roman"/>
          <w:sz w:val="28"/>
          <w:szCs w:val="28"/>
          <w:lang w:val="ro-MD"/>
        </w:rPr>
        <w:t xml:space="preserve"> </w:t>
      </w:r>
      <w:proofErr w:type="spellStart"/>
      <w:r w:rsidR="004728EC" w:rsidRPr="00790175">
        <w:rPr>
          <w:rFonts w:ascii="Times New Roman" w:hAnsi="Times New Roman" w:cs="Times New Roman"/>
          <w:sz w:val="28"/>
          <w:szCs w:val="28"/>
          <w:lang w:val="ro-MD"/>
        </w:rPr>
        <w:t>internaţionale</w:t>
      </w:r>
      <w:proofErr w:type="spellEnd"/>
      <w:r w:rsidR="004728EC" w:rsidRPr="00790175">
        <w:rPr>
          <w:rFonts w:ascii="Times New Roman" w:hAnsi="Times New Roman" w:cs="Times New Roman"/>
          <w:sz w:val="28"/>
          <w:szCs w:val="28"/>
          <w:lang w:val="ro-MD"/>
        </w:rPr>
        <w:t xml:space="preserve"> în care Republica Moldova are statut de membru – în sumă de 56400,0 mii de lei</w:t>
      </w:r>
      <w:r w:rsidR="008B7D9A">
        <w:rPr>
          <w:rFonts w:ascii="Times New Roman" w:hAnsi="Times New Roman" w:cs="Times New Roman"/>
          <w:sz w:val="28"/>
          <w:szCs w:val="28"/>
          <w:lang w:val="ro-RO"/>
        </w:rPr>
        <w:t>”</w:t>
      </w:r>
      <w:r w:rsidR="004728EC" w:rsidRPr="00790175">
        <w:rPr>
          <w:rFonts w:ascii="Times New Roman" w:hAnsi="Times New Roman" w:cs="Times New Roman"/>
          <w:sz w:val="28"/>
          <w:szCs w:val="28"/>
          <w:lang w:val="ro-MD"/>
        </w:rPr>
        <w:t xml:space="preserve"> se substituie cu textul „plata </w:t>
      </w:r>
      <w:proofErr w:type="spellStart"/>
      <w:r w:rsidR="004728EC" w:rsidRPr="00790175">
        <w:rPr>
          <w:rFonts w:ascii="Times New Roman" w:hAnsi="Times New Roman" w:cs="Times New Roman"/>
          <w:sz w:val="28"/>
          <w:szCs w:val="28"/>
          <w:lang w:val="ro-MD"/>
        </w:rPr>
        <w:t>cotizaţiilor</w:t>
      </w:r>
      <w:proofErr w:type="spellEnd"/>
      <w:r w:rsidR="004728EC" w:rsidRPr="00790175">
        <w:rPr>
          <w:rFonts w:ascii="Times New Roman" w:hAnsi="Times New Roman" w:cs="Times New Roman"/>
          <w:sz w:val="28"/>
          <w:szCs w:val="28"/>
          <w:lang w:val="ro-MD"/>
        </w:rPr>
        <w:t xml:space="preserve"> către </w:t>
      </w:r>
      <w:proofErr w:type="spellStart"/>
      <w:r w:rsidR="004728EC" w:rsidRPr="00790175">
        <w:rPr>
          <w:rFonts w:ascii="Times New Roman" w:hAnsi="Times New Roman" w:cs="Times New Roman"/>
          <w:sz w:val="28"/>
          <w:szCs w:val="28"/>
          <w:lang w:val="ro-MD"/>
        </w:rPr>
        <w:t>organizaţiile</w:t>
      </w:r>
      <w:proofErr w:type="spellEnd"/>
      <w:r w:rsidR="004728EC" w:rsidRPr="00790175">
        <w:rPr>
          <w:rFonts w:ascii="Times New Roman" w:hAnsi="Times New Roman" w:cs="Times New Roman"/>
          <w:sz w:val="28"/>
          <w:szCs w:val="28"/>
          <w:lang w:val="ro-MD"/>
        </w:rPr>
        <w:t xml:space="preserve"> </w:t>
      </w:r>
      <w:proofErr w:type="spellStart"/>
      <w:r w:rsidR="004728EC" w:rsidRPr="00790175">
        <w:rPr>
          <w:rFonts w:ascii="Times New Roman" w:hAnsi="Times New Roman" w:cs="Times New Roman"/>
          <w:sz w:val="28"/>
          <w:szCs w:val="28"/>
          <w:lang w:val="ro-MD"/>
        </w:rPr>
        <w:t>internaţionale</w:t>
      </w:r>
      <w:proofErr w:type="spellEnd"/>
      <w:r w:rsidR="004728EC" w:rsidRPr="00790175">
        <w:rPr>
          <w:rFonts w:ascii="Times New Roman" w:hAnsi="Times New Roman" w:cs="Times New Roman"/>
          <w:sz w:val="28"/>
          <w:szCs w:val="28"/>
          <w:lang w:val="ro-MD"/>
        </w:rPr>
        <w:t xml:space="preserve"> în care Republica Moldova are statut de membru – în sumă de 59954,0 mii de lei</w:t>
      </w:r>
      <w:r w:rsidR="00655EE5" w:rsidRPr="00790175">
        <w:rPr>
          <w:rFonts w:ascii="Times New Roman" w:hAnsi="Times New Roman" w:cs="Times New Roman"/>
          <w:sz w:val="28"/>
          <w:szCs w:val="28"/>
          <w:lang w:val="ro-MD"/>
        </w:rPr>
        <w:t>,</w:t>
      </w:r>
      <w:r w:rsidR="004728EC" w:rsidRPr="00790175">
        <w:rPr>
          <w:rFonts w:ascii="Times New Roman" w:hAnsi="Times New Roman" w:cs="Times New Roman"/>
          <w:sz w:val="28"/>
          <w:szCs w:val="28"/>
          <w:lang w:val="ro-MD"/>
        </w:rPr>
        <w:t xml:space="preserve"> dintre care transferul contribuției Moldovei la Centrul Regional de Dezvoltare a Capacităților pentru Europa de Sud-Est (SEETAC), administrat  de Fondul Monetar Internațional</w:t>
      </w:r>
      <w:r w:rsidR="00655EE5" w:rsidRPr="00790175">
        <w:rPr>
          <w:rFonts w:ascii="Times New Roman" w:hAnsi="Times New Roman" w:cs="Times New Roman"/>
          <w:sz w:val="28"/>
          <w:szCs w:val="28"/>
          <w:lang w:val="ro-MD"/>
        </w:rPr>
        <w:t xml:space="preserve"> –</w:t>
      </w:r>
      <w:r w:rsidR="004728EC" w:rsidRPr="00790175">
        <w:rPr>
          <w:rFonts w:ascii="Times New Roman" w:hAnsi="Times New Roman" w:cs="Times New Roman"/>
          <w:sz w:val="28"/>
          <w:szCs w:val="28"/>
          <w:lang w:val="ro-MD"/>
        </w:rPr>
        <w:t xml:space="preserve"> în sumă de 3554,0 mii de lei (echivalentul a 200,0 mii de dolari SUA”</w:t>
      </w:r>
      <w:r w:rsidR="00655EE5" w:rsidRPr="00790175">
        <w:rPr>
          <w:rFonts w:ascii="Times New Roman" w:hAnsi="Times New Roman" w:cs="Times New Roman"/>
          <w:sz w:val="28"/>
          <w:szCs w:val="28"/>
          <w:lang w:val="ro-MD"/>
        </w:rPr>
        <w:t>;</w:t>
      </w:r>
      <w:r w:rsidR="00217FD2" w:rsidRPr="00790175">
        <w:rPr>
          <w:rFonts w:ascii="Times New Roman" w:hAnsi="Times New Roman" w:cs="Times New Roman"/>
          <w:sz w:val="28"/>
          <w:szCs w:val="28"/>
          <w:lang w:val="ro-MD"/>
        </w:rPr>
        <w:t xml:space="preserve">     </w:t>
      </w:r>
    </w:p>
    <w:p w14:paraId="6AA58144" w14:textId="579E923D" w:rsidR="00FE5173" w:rsidRPr="00790175" w:rsidRDefault="00EC29C7" w:rsidP="00C20FF9">
      <w:pPr>
        <w:pStyle w:val="a3"/>
        <w:spacing w:after="0" w:line="240" w:lineRule="auto"/>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lastRenderedPageBreak/>
        <w:t xml:space="preserve"> litera e</w:t>
      </w:r>
      <w:r w:rsidR="008B7D9A">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w:t>
      </w:r>
      <w:r w:rsidR="00FE5173" w:rsidRPr="00790175">
        <w:rPr>
          <w:rFonts w:ascii="Times New Roman" w:hAnsi="Times New Roman" w:cs="Times New Roman"/>
          <w:sz w:val="28"/>
          <w:szCs w:val="28"/>
          <w:lang w:val="ro-MD"/>
        </w:rPr>
        <w:t xml:space="preserve"> va avea următorul cuprins:</w:t>
      </w:r>
    </w:p>
    <w:p w14:paraId="04959706" w14:textId="6B4703A0" w:rsidR="00A9639F" w:rsidRPr="00790175" w:rsidRDefault="00FE5173" w:rsidP="00C20FF9">
      <w:pPr>
        <w:pStyle w:val="a3"/>
        <w:spacing w:after="0" w:line="240" w:lineRule="auto"/>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„e)</w:t>
      </w:r>
      <w:r w:rsidR="00EC29C7"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 xml:space="preserve">asigurarea prevederilor cadrului normativ privind salarizarea în sectorul bugetar – în sumă de 739737,2 mii de lei. Repartizarea acestor </w:t>
      </w:r>
      <w:proofErr w:type="spellStart"/>
      <w:r w:rsidRPr="00790175">
        <w:rPr>
          <w:rFonts w:ascii="Times New Roman" w:hAnsi="Times New Roman" w:cs="Times New Roman"/>
          <w:sz w:val="28"/>
          <w:szCs w:val="28"/>
          <w:lang w:val="ro-MD"/>
        </w:rPr>
        <w:t>alocaţii</w:t>
      </w:r>
      <w:proofErr w:type="spellEnd"/>
      <w:r w:rsidRPr="00790175">
        <w:rPr>
          <w:rFonts w:ascii="Times New Roman" w:hAnsi="Times New Roman" w:cs="Times New Roman"/>
          <w:sz w:val="28"/>
          <w:szCs w:val="28"/>
          <w:lang w:val="ro-MD"/>
        </w:rPr>
        <w:t xml:space="preserve"> pe </w:t>
      </w:r>
      <w:proofErr w:type="spellStart"/>
      <w:r w:rsidRPr="00790175">
        <w:rPr>
          <w:rFonts w:ascii="Times New Roman" w:hAnsi="Times New Roman" w:cs="Times New Roman"/>
          <w:sz w:val="28"/>
          <w:szCs w:val="28"/>
          <w:lang w:val="ro-MD"/>
        </w:rPr>
        <w:t>autorităţi</w:t>
      </w:r>
      <w:proofErr w:type="spellEnd"/>
      <w:r w:rsidRPr="00790175">
        <w:rPr>
          <w:rFonts w:ascii="Times New Roman" w:hAnsi="Times New Roman" w:cs="Times New Roman"/>
          <w:sz w:val="28"/>
          <w:szCs w:val="28"/>
          <w:lang w:val="ro-MD"/>
        </w:rPr>
        <w:t xml:space="preserve"> publice se efectuează în baza hotărârilor de Guvern</w:t>
      </w:r>
      <w:r w:rsidR="00DB5A25"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w:t>
      </w:r>
    </w:p>
    <w:p w14:paraId="5E1FF3A9" w14:textId="77777777" w:rsidR="00A9639F" w:rsidRPr="00790175" w:rsidRDefault="00EC29C7" w:rsidP="00C20FF9">
      <w:pPr>
        <w:spacing w:after="0"/>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litera f), cifrele „300000,0” se substituie cu cifrele „</w:t>
      </w:r>
      <w:r w:rsidR="006418B0" w:rsidRPr="00790175">
        <w:rPr>
          <w:rFonts w:ascii="Times New Roman" w:hAnsi="Times New Roman" w:cs="Times New Roman"/>
          <w:sz w:val="28"/>
          <w:szCs w:val="28"/>
          <w:lang w:val="ro-MD"/>
        </w:rPr>
        <w:t>5</w:t>
      </w:r>
      <w:r w:rsidR="00DB5A25" w:rsidRPr="00790175">
        <w:rPr>
          <w:rFonts w:ascii="Times New Roman" w:hAnsi="Times New Roman" w:cs="Times New Roman"/>
          <w:sz w:val="28"/>
          <w:szCs w:val="28"/>
          <w:lang w:val="ro-MD"/>
        </w:rPr>
        <w:t>0000,0”;</w:t>
      </w:r>
    </w:p>
    <w:p w14:paraId="34B13FAF" w14:textId="21BDF077" w:rsidR="002C1CE4" w:rsidRPr="00790175" w:rsidRDefault="00EC29C7" w:rsidP="00C20FF9">
      <w:pPr>
        <w:spacing w:after="0"/>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litera g</w:t>
      </w:r>
      <w:r w:rsidR="00690C12" w:rsidRPr="00790175">
        <w:rPr>
          <w:rFonts w:ascii="Times New Roman" w:hAnsi="Times New Roman" w:cs="Times New Roman"/>
          <w:sz w:val="28"/>
          <w:szCs w:val="28"/>
          <w:lang w:val="ro-MD"/>
        </w:rPr>
        <w:t>) se abrogă</w:t>
      </w:r>
      <w:r w:rsidRPr="00790175">
        <w:rPr>
          <w:rFonts w:ascii="Times New Roman" w:hAnsi="Times New Roman" w:cs="Times New Roman"/>
          <w:sz w:val="28"/>
          <w:szCs w:val="28"/>
          <w:lang w:val="ro-MD"/>
        </w:rPr>
        <w:t>”</w:t>
      </w:r>
      <w:r w:rsidR="00DB5A25" w:rsidRPr="00790175">
        <w:rPr>
          <w:rFonts w:ascii="Times New Roman" w:hAnsi="Times New Roman" w:cs="Times New Roman"/>
          <w:sz w:val="28"/>
          <w:szCs w:val="28"/>
          <w:lang w:val="ro-MD"/>
        </w:rPr>
        <w:t>;</w:t>
      </w:r>
    </w:p>
    <w:p w14:paraId="7E66EDDA" w14:textId="7936C41E" w:rsidR="002C1CE4" w:rsidRPr="00790175" w:rsidRDefault="00A9639F" w:rsidP="00C20FF9">
      <w:pPr>
        <w:pStyle w:val="a3"/>
        <w:spacing w:after="0"/>
        <w:ind w:left="0" w:firstLine="27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 </w:t>
      </w:r>
      <w:r w:rsidR="006F7C2A" w:rsidRPr="00790175">
        <w:rPr>
          <w:rFonts w:ascii="Times New Roman" w:hAnsi="Times New Roman" w:cs="Times New Roman"/>
          <w:sz w:val="28"/>
          <w:szCs w:val="28"/>
          <w:lang w:val="ro-MD"/>
        </w:rPr>
        <w:t>articolul</w:t>
      </w:r>
      <w:r w:rsidR="002C1CE4" w:rsidRPr="00790175">
        <w:rPr>
          <w:rFonts w:ascii="Times New Roman" w:hAnsi="Times New Roman" w:cs="Times New Roman"/>
          <w:sz w:val="28"/>
          <w:szCs w:val="28"/>
          <w:lang w:val="ro-MD"/>
        </w:rPr>
        <w:t xml:space="preserve"> </w:t>
      </w:r>
      <w:r w:rsidR="005538E6" w:rsidRPr="00790175">
        <w:rPr>
          <w:rFonts w:ascii="Times New Roman" w:hAnsi="Times New Roman" w:cs="Times New Roman"/>
          <w:sz w:val="28"/>
          <w:szCs w:val="28"/>
          <w:lang w:val="ro-MD"/>
        </w:rPr>
        <w:t xml:space="preserve">se </w:t>
      </w:r>
      <w:r w:rsidR="00DA6314" w:rsidRPr="00790175">
        <w:rPr>
          <w:rFonts w:ascii="Times New Roman" w:hAnsi="Times New Roman" w:cs="Times New Roman"/>
          <w:sz w:val="28"/>
          <w:szCs w:val="28"/>
          <w:lang w:val="ro-MD"/>
        </w:rPr>
        <w:t>completează cu liter</w:t>
      </w:r>
      <w:r w:rsidR="008B7D9A">
        <w:rPr>
          <w:rFonts w:ascii="Times New Roman" w:hAnsi="Times New Roman" w:cs="Times New Roman"/>
          <w:sz w:val="28"/>
          <w:szCs w:val="28"/>
          <w:lang w:val="ro-MD"/>
        </w:rPr>
        <w:t>ele</w:t>
      </w:r>
      <w:r w:rsidR="002C1CE4" w:rsidRPr="00790175">
        <w:rPr>
          <w:rFonts w:ascii="Times New Roman" w:hAnsi="Times New Roman" w:cs="Times New Roman"/>
          <w:sz w:val="28"/>
          <w:szCs w:val="28"/>
          <w:lang w:val="ro-MD"/>
        </w:rPr>
        <w:t xml:space="preserve"> h) </w:t>
      </w:r>
      <w:r w:rsidR="008B7D9A">
        <w:rPr>
          <w:rFonts w:ascii="Times New Roman" w:hAnsi="Times New Roman" w:cs="Times New Roman"/>
          <w:sz w:val="28"/>
          <w:szCs w:val="28"/>
          <w:lang w:val="ro-MD"/>
        </w:rPr>
        <w:t>și</w:t>
      </w:r>
      <w:r w:rsidR="00DA6314" w:rsidRPr="00790175">
        <w:rPr>
          <w:rFonts w:ascii="Times New Roman" w:hAnsi="Times New Roman" w:cs="Times New Roman"/>
          <w:sz w:val="28"/>
          <w:szCs w:val="28"/>
          <w:lang w:val="ro-MD"/>
        </w:rPr>
        <w:t xml:space="preserve"> </w:t>
      </w:r>
      <w:r w:rsidR="002C1CE4" w:rsidRPr="00790175">
        <w:rPr>
          <w:rFonts w:ascii="Times New Roman" w:hAnsi="Times New Roman" w:cs="Times New Roman"/>
          <w:sz w:val="28"/>
          <w:szCs w:val="28"/>
          <w:lang w:val="ro-MD"/>
        </w:rPr>
        <w:t>i) cu următorul cuprins:</w:t>
      </w:r>
    </w:p>
    <w:p w14:paraId="4DBFC37F" w14:textId="572AA340" w:rsidR="002C1CE4" w:rsidRPr="00790175" w:rsidRDefault="002C1CE4" w:rsidP="00C20FF9">
      <w:pPr>
        <w:pStyle w:val="a3"/>
        <w:spacing w:after="0"/>
        <w:ind w:left="0" w:firstLine="27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„h) asigurarea plăților </w:t>
      </w:r>
      <w:r w:rsidR="00DA6314" w:rsidRPr="00790175">
        <w:rPr>
          <w:rFonts w:ascii="Times New Roman" w:hAnsi="Times New Roman" w:cs="Times New Roman"/>
          <w:sz w:val="28"/>
          <w:szCs w:val="28"/>
          <w:lang w:val="ro-MD"/>
        </w:rPr>
        <w:t>unice cu caracter excepțional</w:t>
      </w:r>
      <w:r w:rsidR="00CC7416"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 xml:space="preserve">- în sumă de 560000,0 mii de lei;   </w:t>
      </w:r>
    </w:p>
    <w:p w14:paraId="5034F824" w14:textId="2AF83728" w:rsidR="002C1CE4" w:rsidRPr="00790175" w:rsidRDefault="002C1CE4"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i) </w:t>
      </w:r>
      <w:r w:rsidR="007E1D88" w:rsidRPr="00790175">
        <w:rPr>
          <w:rFonts w:ascii="Times New Roman" w:hAnsi="Times New Roman" w:cs="Times New Roman"/>
          <w:sz w:val="28"/>
          <w:szCs w:val="28"/>
          <w:lang w:val="ro-MD"/>
        </w:rPr>
        <w:t xml:space="preserve">pentru </w:t>
      </w:r>
      <w:r w:rsidR="00F50518" w:rsidRPr="00790175">
        <w:rPr>
          <w:rFonts w:ascii="Times New Roman" w:hAnsi="Times New Roman" w:cs="Times New Roman"/>
          <w:sz w:val="28"/>
          <w:szCs w:val="28"/>
          <w:lang w:val="ro-MD"/>
        </w:rPr>
        <w:t>suplinirea, după necesitate, alocațiilor instituțiilor</w:t>
      </w:r>
      <w:r w:rsidR="007E1D88" w:rsidRPr="00790175">
        <w:rPr>
          <w:rFonts w:ascii="Times New Roman" w:hAnsi="Times New Roman" w:cs="Times New Roman"/>
          <w:sz w:val="28"/>
          <w:szCs w:val="28"/>
          <w:lang w:val="ro-MD"/>
        </w:rPr>
        <w:t xml:space="preserve"> bugetare </w:t>
      </w:r>
      <w:r w:rsidR="00F50518" w:rsidRPr="00790175">
        <w:rPr>
          <w:rFonts w:ascii="Times New Roman" w:hAnsi="Times New Roman" w:cs="Times New Roman"/>
          <w:sz w:val="28"/>
          <w:szCs w:val="28"/>
          <w:lang w:val="ro-MD"/>
        </w:rPr>
        <w:t xml:space="preserve">urmare a </w:t>
      </w:r>
      <w:r w:rsidR="007E1D88" w:rsidRPr="00790175">
        <w:rPr>
          <w:rFonts w:ascii="Times New Roman" w:hAnsi="Times New Roman" w:cs="Times New Roman"/>
          <w:sz w:val="28"/>
          <w:szCs w:val="28"/>
          <w:lang w:val="ro-MD"/>
        </w:rPr>
        <w:t>creșterii tarifelor la resursele energetice</w:t>
      </w:r>
      <w:r w:rsidRPr="00790175">
        <w:rPr>
          <w:rFonts w:ascii="Times New Roman" w:hAnsi="Times New Roman" w:cs="Times New Roman"/>
          <w:sz w:val="28"/>
          <w:szCs w:val="28"/>
          <w:lang w:val="ro-MD"/>
        </w:rPr>
        <w:t xml:space="preserve"> – în sumă de 200000,0 mii de lei. Repartizarea acestor alocații pe autorități publice se efectuează în baza hotărârilor de Guvern.”.</w:t>
      </w:r>
    </w:p>
    <w:p w14:paraId="1B20690D" w14:textId="77777777" w:rsidR="00577D4A" w:rsidRPr="00790175" w:rsidRDefault="00577D4A" w:rsidP="004006C2">
      <w:pPr>
        <w:pStyle w:val="a3"/>
        <w:ind w:left="0"/>
        <w:jc w:val="both"/>
        <w:rPr>
          <w:rFonts w:ascii="Times New Roman" w:hAnsi="Times New Roman" w:cs="Times New Roman"/>
          <w:sz w:val="28"/>
          <w:szCs w:val="28"/>
          <w:lang w:val="ro-MD"/>
        </w:rPr>
      </w:pPr>
    </w:p>
    <w:p w14:paraId="456AE7BF" w14:textId="26002135" w:rsidR="00EC29C7" w:rsidRPr="00790175" w:rsidRDefault="002F1F68" w:rsidP="00DB5A25">
      <w:pPr>
        <w:pStyle w:val="a3"/>
        <w:numPr>
          <w:ilvl w:val="0"/>
          <w:numId w:val="1"/>
        </w:numPr>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articolul 4</w:t>
      </w:r>
      <w:r w:rsidR="00A434E1" w:rsidRPr="00790175">
        <w:rPr>
          <w:rFonts w:ascii="Times New Roman" w:hAnsi="Times New Roman" w:cs="Times New Roman"/>
          <w:sz w:val="28"/>
          <w:szCs w:val="28"/>
          <w:lang w:val="ro-MD"/>
        </w:rPr>
        <w:t>:</w:t>
      </w:r>
    </w:p>
    <w:p w14:paraId="314963ED" w14:textId="07428287" w:rsidR="00662295" w:rsidRPr="00790175" w:rsidRDefault="00EC29C7"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w:t>
      </w:r>
      <w:r w:rsidR="002F1F68" w:rsidRPr="00790175">
        <w:rPr>
          <w:rFonts w:ascii="Times New Roman" w:hAnsi="Times New Roman" w:cs="Times New Roman"/>
          <w:sz w:val="28"/>
          <w:szCs w:val="28"/>
          <w:lang w:val="ro-MD"/>
        </w:rPr>
        <w:t>alineatul (1)</w:t>
      </w:r>
      <w:r w:rsidR="00DB3288" w:rsidRPr="00790175">
        <w:rPr>
          <w:rFonts w:ascii="Times New Roman" w:hAnsi="Times New Roman" w:cs="Times New Roman"/>
          <w:sz w:val="28"/>
          <w:szCs w:val="28"/>
          <w:lang w:val="ro-MD"/>
        </w:rPr>
        <w:t>, cifrele ,,</w:t>
      </w:r>
      <w:r w:rsidRPr="00790175">
        <w:rPr>
          <w:rFonts w:ascii="Times New Roman" w:hAnsi="Times New Roman" w:cs="Times New Roman"/>
          <w:sz w:val="28"/>
          <w:szCs w:val="28"/>
          <w:lang w:val="ro-MD"/>
        </w:rPr>
        <w:t>21987382,4</w:t>
      </w:r>
      <w:r w:rsidR="00DB3288" w:rsidRPr="00790175">
        <w:rPr>
          <w:rFonts w:ascii="Times New Roman" w:hAnsi="Times New Roman" w:cs="Times New Roman"/>
          <w:sz w:val="28"/>
          <w:szCs w:val="28"/>
          <w:lang w:val="ro-MD"/>
        </w:rPr>
        <w:t xml:space="preserve">” </w:t>
      </w:r>
      <w:r w:rsidR="00FE1C4C" w:rsidRPr="00790175">
        <w:rPr>
          <w:rFonts w:ascii="Times New Roman" w:hAnsi="Times New Roman" w:cs="Times New Roman"/>
          <w:sz w:val="28"/>
          <w:szCs w:val="28"/>
          <w:lang w:val="ro-MD"/>
        </w:rPr>
        <w:t>se substituie</w:t>
      </w:r>
      <w:r w:rsidR="00227001" w:rsidRPr="00790175">
        <w:rPr>
          <w:rFonts w:ascii="Times New Roman" w:hAnsi="Times New Roman" w:cs="Times New Roman"/>
          <w:sz w:val="28"/>
          <w:szCs w:val="28"/>
          <w:lang w:val="ro-MD"/>
        </w:rPr>
        <w:t xml:space="preserve"> </w:t>
      </w:r>
      <w:r w:rsidR="00DB3288" w:rsidRPr="00790175">
        <w:rPr>
          <w:rFonts w:ascii="Times New Roman" w:hAnsi="Times New Roman" w:cs="Times New Roman"/>
          <w:sz w:val="28"/>
          <w:szCs w:val="28"/>
          <w:lang w:val="ro-MD"/>
        </w:rPr>
        <w:t>cu cifrele ,,</w:t>
      </w:r>
      <w:r w:rsidR="00E10B83" w:rsidRPr="00790175">
        <w:rPr>
          <w:rFonts w:ascii="Times New Roman" w:hAnsi="Times New Roman" w:cs="Times New Roman"/>
          <w:sz w:val="28"/>
          <w:szCs w:val="28"/>
          <w:lang w:val="ro-MD"/>
        </w:rPr>
        <w:t>22090</w:t>
      </w:r>
      <w:r w:rsidR="008F2EAC" w:rsidRPr="00790175">
        <w:rPr>
          <w:rFonts w:ascii="Times New Roman" w:hAnsi="Times New Roman" w:cs="Times New Roman"/>
          <w:sz w:val="28"/>
          <w:szCs w:val="28"/>
          <w:lang w:val="ro-MD"/>
        </w:rPr>
        <w:t>461</w:t>
      </w:r>
      <w:r w:rsidR="00E10B83" w:rsidRPr="00790175">
        <w:rPr>
          <w:rFonts w:ascii="Times New Roman" w:hAnsi="Times New Roman" w:cs="Times New Roman"/>
          <w:sz w:val="28"/>
          <w:szCs w:val="28"/>
          <w:lang w:val="ro-MD"/>
        </w:rPr>
        <w:t>,</w:t>
      </w:r>
      <w:r w:rsidR="008F2EAC" w:rsidRPr="00790175">
        <w:rPr>
          <w:rFonts w:ascii="Times New Roman" w:hAnsi="Times New Roman" w:cs="Times New Roman"/>
          <w:sz w:val="28"/>
          <w:szCs w:val="28"/>
          <w:lang w:val="ro-MD"/>
        </w:rPr>
        <w:t>9</w:t>
      </w:r>
      <w:r w:rsidR="00FE1C4C" w:rsidRPr="00790175">
        <w:rPr>
          <w:rFonts w:ascii="Times New Roman" w:hAnsi="Times New Roman" w:cs="Times New Roman"/>
          <w:sz w:val="28"/>
          <w:szCs w:val="28"/>
          <w:lang w:val="ro-MD"/>
        </w:rPr>
        <w:t>”</w:t>
      </w:r>
      <w:r w:rsidR="004860BF" w:rsidRPr="00790175">
        <w:rPr>
          <w:rFonts w:ascii="Times New Roman" w:hAnsi="Times New Roman" w:cs="Times New Roman"/>
          <w:sz w:val="28"/>
          <w:szCs w:val="28"/>
        </w:rPr>
        <w:t>;</w:t>
      </w:r>
      <w:r w:rsidR="00DB3288" w:rsidRPr="00790175">
        <w:rPr>
          <w:rFonts w:ascii="Times New Roman" w:hAnsi="Times New Roman" w:cs="Times New Roman"/>
          <w:sz w:val="28"/>
          <w:szCs w:val="28"/>
          <w:lang w:val="ro-RO"/>
        </w:rPr>
        <w:t xml:space="preserve"> </w:t>
      </w:r>
      <w:r w:rsidR="00DB3288" w:rsidRPr="00790175">
        <w:rPr>
          <w:rFonts w:ascii="Times New Roman" w:hAnsi="Times New Roman" w:cs="Times New Roman"/>
          <w:sz w:val="28"/>
          <w:szCs w:val="28"/>
          <w:lang w:val="ro-MD"/>
        </w:rPr>
        <w:t xml:space="preserve"> </w:t>
      </w:r>
    </w:p>
    <w:p w14:paraId="679F68D9" w14:textId="1E5BA9D1" w:rsidR="007753D2" w:rsidRPr="00790175" w:rsidRDefault="00B127C4"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alineatul (3), cifrele ,, </w:t>
      </w:r>
      <w:r w:rsidR="008B7D9A" w:rsidRPr="008B7D9A">
        <w:rPr>
          <w:rFonts w:ascii="Times New Roman" w:hAnsi="Times New Roman" w:cs="Times New Roman"/>
          <w:color w:val="FF0000"/>
          <w:sz w:val="28"/>
          <w:szCs w:val="28"/>
          <w:lang w:val="ro-MD"/>
        </w:rPr>
        <w:t>-</w:t>
      </w:r>
      <w:r w:rsidRPr="00790175">
        <w:rPr>
          <w:rFonts w:ascii="Times New Roman" w:hAnsi="Times New Roman" w:cs="Times New Roman"/>
          <w:sz w:val="28"/>
          <w:szCs w:val="28"/>
          <w:lang w:val="ro-MD"/>
        </w:rPr>
        <w:t>19158878,8”, „3592775,3” și „1910000,0” se substituie, respectiv, cu cifrele ,,</w:t>
      </w:r>
      <w:r w:rsidR="00F36ACD" w:rsidRPr="00790175">
        <w:t xml:space="preserve"> </w:t>
      </w:r>
      <w:r w:rsidR="00F36ACD" w:rsidRPr="00790175">
        <w:rPr>
          <w:rFonts w:ascii="Times New Roman" w:hAnsi="Times New Roman" w:cs="Times New Roman"/>
          <w:sz w:val="28"/>
          <w:szCs w:val="28"/>
          <w:lang w:val="ro-MD"/>
        </w:rPr>
        <w:t>20766596,</w:t>
      </w:r>
      <w:r w:rsidR="00AD139B" w:rsidRPr="00790175">
        <w:rPr>
          <w:rFonts w:ascii="Times New Roman" w:hAnsi="Times New Roman" w:cs="Times New Roman"/>
          <w:sz w:val="28"/>
          <w:szCs w:val="28"/>
          <w:lang w:val="ro-MD"/>
        </w:rPr>
        <w:t>7</w:t>
      </w:r>
      <w:r w:rsidRPr="00790175">
        <w:rPr>
          <w:rFonts w:ascii="Times New Roman" w:hAnsi="Times New Roman" w:cs="Times New Roman"/>
          <w:sz w:val="28"/>
          <w:szCs w:val="28"/>
          <w:lang w:val="ro-MD"/>
        </w:rPr>
        <w:t>”, „</w:t>
      </w:r>
      <w:r w:rsidR="00F36ACD" w:rsidRPr="00790175">
        <w:rPr>
          <w:rFonts w:ascii="Times New Roman" w:hAnsi="Times New Roman" w:cs="Times New Roman"/>
          <w:sz w:val="28"/>
          <w:szCs w:val="28"/>
          <w:lang w:val="ro-MD"/>
        </w:rPr>
        <w:t>4479400,</w:t>
      </w:r>
      <w:r w:rsidR="00AD139B" w:rsidRPr="00790175">
        <w:rPr>
          <w:rFonts w:ascii="Times New Roman" w:hAnsi="Times New Roman" w:cs="Times New Roman"/>
          <w:sz w:val="28"/>
          <w:szCs w:val="28"/>
          <w:lang w:val="ro-MD"/>
        </w:rPr>
        <w:t>5</w:t>
      </w:r>
      <w:r w:rsidRPr="00790175">
        <w:rPr>
          <w:rFonts w:ascii="Times New Roman" w:hAnsi="Times New Roman" w:cs="Times New Roman"/>
          <w:sz w:val="28"/>
          <w:szCs w:val="28"/>
          <w:lang w:val="ro-MD"/>
        </w:rPr>
        <w:t>” și „</w:t>
      </w:r>
      <w:r w:rsidR="00F36ACD" w:rsidRPr="00790175">
        <w:rPr>
          <w:rFonts w:ascii="Times New Roman" w:hAnsi="Times New Roman" w:cs="Times New Roman"/>
          <w:sz w:val="28"/>
          <w:szCs w:val="28"/>
          <w:lang w:val="ro-MD"/>
        </w:rPr>
        <w:t>2460000,0</w:t>
      </w:r>
      <w:r w:rsidRPr="00790175">
        <w:rPr>
          <w:rFonts w:ascii="Times New Roman" w:hAnsi="Times New Roman" w:cs="Times New Roman"/>
          <w:sz w:val="28"/>
          <w:szCs w:val="28"/>
          <w:lang w:val="ro-MD"/>
        </w:rPr>
        <w:t>”</w:t>
      </w:r>
      <w:r w:rsidR="00F90197"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w:t>
      </w:r>
    </w:p>
    <w:p w14:paraId="5E4F1A92" w14:textId="5D6235FD" w:rsidR="00F90197" w:rsidRPr="00790175" w:rsidRDefault="00F90197"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alineatul (4), cifrele ,,7686875,8”, </w:t>
      </w:r>
      <w:r w:rsidR="007753D2" w:rsidRPr="00790175">
        <w:rPr>
          <w:rFonts w:ascii="Times New Roman" w:hAnsi="Times New Roman" w:cs="Times New Roman"/>
          <w:sz w:val="28"/>
          <w:szCs w:val="28"/>
          <w:lang w:val="ro-MD"/>
        </w:rPr>
        <w:t>se substituie</w:t>
      </w:r>
      <w:r w:rsidR="00787ABB" w:rsidRPr="00790175">
        <w:rPr>
          <w:rFonts w:ascii="Times New Roman" w:hAnsi="Times New Roman" w:cs="Times New Roman"/>
          <w:sz w:val="28"/>
          <w:szCs w:val="28"/>
          <w:lang w:val="ro-MD"/>
        </w:rPr>
        <w:t xml:space="preserve"> cu cifrele ,,7692676,2”.</w:t>
      </w:r>
    </w:p>
    <w:p w14:paraId="1BBB4B14" w14:textId="77777777" w:rsidR="00B127C4" w:rsidRPr="00790175" w:rsidRDefault="00B127C4" w:rsidP="004006C2">
      <w:pPr>
        <w:pStyle w:val="a3"/>
        <w:ind w:left="0"/>
        <w:jc w:val="both"/>
        <w:rPr>
          <w:rFonts w:ascii="Times New Roman" w:hAnsi="Times New Roman" w:cs="Times New Roman"/>
          <w:sz w:val="28"/>
          <w:szCs w:val="28"/>
          <w:lang w:val="ro-MD"/>
        </w:rPr>
      </w:pPr>
    </w:p>
    <w:p w14:paraId="7B3BF14A" w14:textId="77777777" w:rsidR="009B3C8C" w:rsidRPr="00790175" w:rsidRDefault="00227001" w:rsidP="00DB5A25">
      <w:pPr>
        <w:pStyle w:val="a3"/>
        <w:numPr>
          <w:ilvl w:val="0"/>
          <w:numId w:val="1"/>
        </w:numPr>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articolul 5</w:t>
      </w:r>
      <w:r w:rsidR="00662295" w:rsidRPr="00790175">
        <w:rPr>
          <w:rFonts w:ascii="Times New Roman" w:hAnsi="Times New Roman" w:cs="Times New Roman"/>
          <w:sz w:val="28"/>
          <w:szCs w:val="28"/>
          <w:lang w:val="ro-MD"/>
        </w:rPr>
        <w:t>, cifrele „</w:t>
      </w:r>
      <w:r w:rsidR="00D11962" w:rsidRPr="00790175">
        <w:rPr>
          <w:rFonts w:ascii="Times New Roman" w:hAnsi="Times New Roman" w:cs="Times New Roman"/>
          <w:sz w:val="28"/>
          <w:szCs w:val="28"/>
          <w:lang w:val="ro-MD"/>
        </w:rPr>
        <w:t>130000,0</w:t>
      </w:r>
      <w:r w:rsidR="00662295" w:rsidRPr="00790175">
        <w:rPr>
          <w:rFonts w:ascii="Times New Roman" w:hAnsi="Times New Roman" w:cs="Times New Roman"/>
          <w:sz w:val="28"/>
          <w:szCs w:val="28"/>
          <w:lang w:val="ro-MD"/>
        </w:rPr>
        <w:t>”</w:t>
      </w:r>
      <w:r w:rsidR="00D11962" w:rsidRPr="00790175">
        <w:rPr>
          <w:rFonts w:ascii="Times New Roman" w:hAnsi="Times New Roman" w:cs="Times New Roman"/>
          <w:sz w:val="28"/>
          <w:szCs w:val="28"/>
          <w:lang w:val="ro-MD"/>
        </w:rPr>
        <w:t xml:space="preserve">, </w:t>
      </w:r>
      <w:r w:rsidR="00662295" w:rsidRPr="00790175">
        <w:rPr>
          <w:rFonts w:ascii="Times New Roman" w:hAnsi="Times New Roman" w:cs="Times New Roman"/>
          <w:sz w:val="28"/>
          <w:szCs w:val="28"/>
          <w:lang w:val="ro-MD"/>
        </w:rPr>
        <w:t>se substituie</w:t>
      </w:r>
      <w:r w:rsidR="00D11962" w:rsidRPr="00790175">
        <w:rPr>
          <w:rFonts w:ascii="Times New Roman" w:hAnsi="Times New Roman" w:cs="Times New Roman"/>
          <w:sz w:val="28"/>
          <w:szCs w:val="28"/>
          <w:lang w:val="ro-MD"/>
        </w:rPr>
        <w:t xml:space="preserve"> </w:t>
      </w:r>
      <w:r w:rsidR="00662295" w:rsidRPr="00790175">
        <w:rPr>
          <w:rFonts w:ascii="Times New Roman" w:hAnsi="Times New Roman" w:cs="Times New Roman"/>
          <w:sz w:val="28"/>
          <w:szCs w:val="28"/>
          <w:lang w:val="ro-MD"/>
        </w:rPr>
        <w:t>cu cifrele „1</w:t>
      </w:r>
      <w:r w:rsidR="00A434E1" w:rsidRPr="00790175">
        <w:rPr>
          <w:rFonts w:ascii="Times New Roman" w:hAnsi="Times New Roman" w:cs="Times New Roman"/>
          <w:sz w:val="28"/>
          <w:szCs w:val="28"/>
          <w:lang w:val="ro-MD"/>
        </w:rPr>
        <w:t>425</w:t>
      </w:r>
      <w:r w:rsidR="00662295" w:rsidRPr="00790175">
        <w:rPr>
          <w:rFonts w:ascii="Times New Roman" w:hAnsi="Times New Roman" w:cs="Times New Roman"/>
          <w:sz w:val="28"/>
          <w:szCs w:val="28"/>
          <w:lang w:val="ro-MD"/>
        </w:rPr>
        <w:t>00,0”</w:t>
      </w:r>
      <w:r w:rsidR="009B3C8C" w:rsidRPr="00790175">
        <w:rPr>
          <w:rFonts w:ascii="Times New Roman" w:hAnsi="Times New Roman" w:cs="Times New Roman"/>
          <w:sz w:val="28"/>
          <w:szCs w:val="28"/>
          <w:lang w:val="ro-MD"/>
        </w:rPr>
        <w:t>.</w:t>
      </w:r>
      <w:r w:rsidR="00D11962" w:rsidRPr="00790175">
        <w:rPr>
          <w:rFonts w:ascii="Times New Roman" w:hAnsi="Times New Roman" w:cs="Times New Roman"/>
          <w:sz w:val="28"/>
          <w:szCs w:val="28"/>
          <w:lang w:val="ro-MD"/>
        </w:rPr>
        <w:t xml:space="preserve"> </w:t>
      </w:r>
    </w:p>
    <w:p w14:paraId="45A49879" w14:textId="77777777" w:rsidR="002C1CE4" w:rsidRPr="00790175" w:rsidRDefault="002C1CE4" w:rsidP="004006C2">
      <w:pPr>
        <w:pStyle w:val="a3"/>
        <w:ind w:left="0"/>
        <w:jc w:val="both"/>
        <w:rPr>
          <w:rFonts w:ascii="Times New Roman" w:hAnsi="Times New Roman" w:cs="Times New Roman"/>
          <w:sz w:val="28"/>
          <w:szCs w:val="28"/>
          <w:lang w:val="ro-MD"/>
        </w:rPr>
      </w:pPr>
    </w:p>
    <w:p w14:paraId="567A25B5" w14:textId="77777777" w:rsidR="00227001" w:rsidRPr="00790175" w:rsidRDefault="00227001" w:rsidP="00DB5A25">
      <w:pPr>
        <w:pStyle w:val="a3"/>
        <w:numPr>
          <w:ilvl w:val="0"/>
          <w:numId w:val="1"/>
        </w:numPr>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articolul 6, alineatul (1):</w:t>
      </w:r>
    </w:p>
    <w:p w14:paraId="27058319" w14:textId="77777777" w:rsidR="00C43B5A" w:rsidRPr="00790175" w:rsidRDefault="00C43B5A" w:rsidP="00DB5A25">
      <w:pPr>
        <w:pStyle w:val="a3"/>
        <w:ind w:left="0" w:firstLine="360"/>
        <w:rPr>
          <w:rFonts w:ascii="Times New Roman" w:hAnsi="Times New Roman" w:cs="Times New Roman"/>
          <w:sz w:val="28"/>
          <w:szCs w:val="28"/>
          <w:lang w:val="ro-MD"/>
        </w:rPr>
      </w:pPr>
      <w:r w:rsidRPr="00790175">
        <w:rPr>
          <w:rFonts w:ascii="Times New Roman" w:hAnsi="Times New Roman" w:cs="Times New Roman"/>
          <w:sz w:val="28"/>
          <w:szCs w:val="28"/>
          <w:lang w:val="ro-MD"/>
        </w:rPr>
        <w:t>la litera a) cifrele „421115,8” și „21279,2” se substituie, respectiv, cu cifrele „567195,8” și „28079,0”;</w:t>
      </w:r>
    </w:p>
    <w:p w14:paraId="5420B877" w14:textId="46700D29" w:rsidR="00C43B5A" w:rsidRPr="00790175" w:rsidRDefault="00C43B5A" w:rsidP="00DB5A25">
      <w:pPr>
        <w:pStyle w:val="a3"/>
        <w:spacing w:line="240" w:lineRule="auto"/>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la litera c</w:t>
      </w:r>
      <w:r w:rsidR="004C56E1">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w:t>
      </w:r>
      <w:r w:rsidR="004C56E1">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cifrele „15950,7” și „5949,2”</w:t>
      </w:r>
      <w:r w:rsidR="00A10DFD"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se substituie, respectiv cu cifrele „16333,1” și „6090,5</w:t>
      </w:r>
      <w:r w:rsidR="004C56E1">
        <w:rPr>
          <w:rFonts w:ascii="Times New Roman" w:hAnsi="Times New Roman" w:cs="Times New Roman"/>
          <w:sz w:val="28"/>
          <w:szCs w:val="28"/>
          <w:lang w:val="ro-MD"/>
        </w:rPr>
        <w:t>”</w:t>
      </w:r>
      <w:r w:rsidRPr="00790175">
        <w:rPr>
          <w:rFonts w:ascii="Times New Roman" w:hAnsi="Times New Roman" w:cs="Times New Roman"/>
          <w:sz w:val="28"/>
          <w:szCs w:val="28"/>
          <w:lang w:val="ro-MD"/>
        </w:rPr>
        <w:t>;</w:t>
      </w:r>
    </w:p>
    <w:p w14:paraId="5742EAF5" w14:textId="225539AF" w:rsidR="00DB5A25" w:rsidRPr="00790175" w:rsidRDefault="0034556B"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l</w:t>
      </w:r>
      <w:r w:rsidR="002C1CE4" w:rsidRPr="00790175">
        <w:rPr>
          <w:rFonts w:ascii="Times New Roman" w:hAnsi="Times New Roman" w:cs="Times New Roman"/>
          <w:sz w:val="28"/>
          <w:szCs w:val="28"/>
          <w:lang w:val="ro-MD"/>
        </w:rPr>
        <w:t>a litera d</w:t>
      </w:r>
      <w:r w:rsidR="004C56E1">
        <w:rPr>
          <w:rFonts w:ascii="Times New Roman" w:hAnsi="Times New Roman" w:cs="Times New Roman"/>
          <w:sz w:val="28"/>
          <w:szCs w:val="28"/>
          <w:lang w:val="ro-MD"/>
        </w:rPr>
        <w:t xml:space="preserve"> </w:t>
      </w:r>
      <w:r w:rsidR="002C1CE4" w:rsidRPr="00790175">
        <w:rPr>
          <w:rFonts w:ascii="Times New Roman" w:hAnsi="Times New Roman" w:cs="Times New Roman"/>
          <w:sz w:val="28"/>
          <w:szCs w:val="28"/>
          <w:lang w:val="ro-MD"/>
        </w:rPr>
        <w:t>)</w:t>
      </w:r>
      <w:r w:rsidR="004C56E1">
        <w:rPr>
          <w:rFonts w:ascii="Times New Roman" w:hAnsi="Times New Roman" w:cs="Times New Roman"/>
          <w:sz w:val="28"/>
          <w:szCs w:val="28"/>
          <w:lang w:val="ro-MD"/>
        </w:rPr>
        <w:t>,</w:t>
      </w:r>
      <w:r w:rsidR="002C1CE4" w:rsidRPr="00790175">
        <w:rPr>
          <w:rFonts w:ascii="Times New Roman" w:hAnsi="Times New Roman" w:cs="Times New Roman"/>
          <w:sz w:val="28"/>
          <w:szCs w:val="28"/>
          <w:lang w:val="ro-MD"/>
        </w:rPr>
        <w:t xml:space="preserve"> cifrele „9632,4” se substituie cu cifrele „6150,0</w:t>
      </w:r>
      <w:r w:rsidR="004C56E1">
        <w:rPr>
          <w:rFonts w:ascii="Times New Roman" w:hAnsi="Times New Roman" w:cs="Times New Roman"/>
          <w:sz w:val="28"/>
          <w:szCs w:val="28"/>
          <w:lang w:val="ro-MD"/>
        </w:rPr>
        <w:t xml:space="preserve"> </w:t>
      </w:r>
      <w:r w:rsidR="002C1CE4" w:rsidRPr="00790175">
        <w:rPr>
          <w:rFonts w:ascii="Times New Roman" w:hAnsi="Times New Roman" w:cs="Times New Roman"/>
          <w:sz w:val="28"/>
          <w:szCs w:val="28"/>
          <w:lang w:val="ro-MD"/>
        </w:rPr>
        <w:t>”</w:t>
      </w:r>
      <w:r w:rsidR="004C56E1">
        <w:rPr>
          <w:rFonts w:ascii="Times New Roman" w:hAnsi="Times New Roman" w:cs="Times New Roman"/>
          <w:sz w:val="28"/>
          <w:szCs w:val="28"/>
          <w:lang w:val="ro-MD"/>
        </w:rPr>
        <w:t>;</w:t>
      </w:r>
    </w:p>
    <w:p w14:paraId="33CA1C4A" w14:textId="04F5C5FA" w:rsidR="00DB5A25" w:rsidRPr="00790175" w:rsidRDefault="0034556B"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alineatul s</w:t>
      </w:r>
      <w:r w:rsidR="002C1CE4" w:rsidRPr="00790175">
        <w:rPr>
          <w:rFonts w:ascii="Times New Roman" w:hAnsi="Times New Roman" w:cs="Times New Roman"/>
          <w:sz w:val="28"/>
          <w:szCs w:val="28"/>
          <w:lang w:val="ro-MD"/>
        </w:rPr>
        <w:t>e completează cu lit</w:t>
      </w:r>
      <w:r w:rsidR="00DA6314" w:rsidRPr="00790175">
        <w:rPr>
          <w:rFonts w:ascii="Times New Roman" w:hAnsi="Times New Roman" w:cs="Times New Roman"/>
          <w:sz w:val="28"/>
          <w:szCs w:val="28"/>
          <w:lang w:val="ro-MD"/>
        </w:rPr>
        <w:t>er</w:t>
      </w:r>
      <w:r w:rsidR="004C56E1">
        <w:rPr>
          <w:rFonts w:ascii="Times New Roman" w:hAnsi="Times New Roman" w:cs="Times New Roman"/>
          <w:sz w:val="28"/>
          <w:szCs w:val="28"/>
          <w:lang w:val="ro-MD"/>
        </w:rPr>
        <w:t>ele</w:t>
      </w:r>
      <w:r w:rsidR="00DA6314" w:rsidRPr="00790175">
        <w:rPr>
          <w:rFonts w:ascii="Times New Roman" w:hAnsi="Times New Roman" w:cs="Times New Roman"/>
          <w:sz w:val="28"/>
          <w:szCs w:val="28"/>
          <w:lang w:val="ro-MD"/>
        </w:rPr>
        <w:t xml:space="preserve"> e</w:t>
      </w:r>
      <w:r w:rsidR="002C1CE4" w:rsidRPr="00790175">
        <w:rPr>
          <w:rFonts w:ascii="Times New Roman" w:hAnsi="Times New Roman" w:cs="Times New Roman"/>
          <w:sz w:val="28"/>
          <w:szCs w:val="28"/>
          <w:lang w:val="ro-MD"/>
        </w:rPr>
        <w:t xml:space="preserve">) și </w:t>
      </w:r>
      <w:r w:rsidR="00DA6314" w:rsidRPr="00790175">
        <w:rPr>
          <w:rFonts w:ascii="Times New Roman" w:hAnsi="Times New Roman" w:cs="Times New Roman"/>
          <w:sz w:val="28"/>
          <w:szCs w:val="28"/>
          <w:lang w:val="ro-MD"/>
        </w:rPr>
        <w:t xml:space="preserve"> </w:t>
      </w:r>
      <w:r w:rsidR="002C1CE4" w:rsidRPr="00790175">
        <w:rPr>
          <w:rFonts w:ascii="Times New Roman" w:hAnsi="Times New Roman" w:cs="Times New Roman"/>
          <w:sz w:val="28"/>
          <w:szCs w:val="28"/>
          <w:lang w:val="ro-MD"/>
        </w:rPr>
        <w:t>f) cu următorul cuprins:</w:t>
      </w:r>
    </w:p>
    <w:p w14:paraId="73CF9A1E" w14:textId="77777777" w:rsidR="00DB5A25" w:rsidRPr="00790175" w:rsidRDefault="003D0848"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w:t>
      </w:r>
      <w:r w:rsidR="002C1CE4" w:rsidRPr="00790175">
        <w:rPr>
          <w:rFonts w:ascii="Times New Roman" w:hAnsi="Times New Roman" w:cs="Times New Roman"/>
          <w:sz w:val="28"/>
          <w:szCs w:val="28"/>
          <w:lang w:val="ro-MD"/>
        </w:rPr>
        <w:t xml:space="preserve">e) majorarea capitalului social al Întreprinderii de Stat „Litoral” – în sumă de 200,0 </w:t>
      </w:r>
      <w:r w:rsidRPr="00790175">
        <w:rPr>
          <w:rFonts w:ascii="Times New Roman" w:hAnsi="Times New Roman" w:cs="Times New Roman"/>
          <w:sz w:val="28"/>
          <w:szCs w:val="28"/>
          <w:lang w:val="ro-MD"/>
        </w:rPr>
        <w:t>mii</w:t>
      </w:r>
      <w:r w:rsidR="000D05FE" w:rsidRPr="00790175">
        <w:rPr>
          <w:rFonts w:ascii="Times New Roman" w:hAnsi="Times New Roman" w:cs="Times New Roman"/>
          <w:sz w:val="28"/>
          <w:szCs w:val="28"/>
          <w:lang w:val="ro-MD"/>
        </w:rPr>
        <w:t xml:space="preserve"> de</w:t>
      </w:r>
      <w:r w:rsidRPr="00790175">
        <w:rPr>
          <w:rFonts w:ascii="Times New Roman" w:hAnsi="Times New Roman" w:cs="Times New Roman"/>
          <w:sz w:val="28"/>
          <w:szCs w:val="28"/>
          <w:lang w:val="ro-MD"/>
        </w:rPr>
        <w:t xml:space="preserve"> lei</w:t>
      </w:r>
      <w:r w:rsidR="002C1CE4" w:rsidRPr="00790175">
        <w:rPr>
          <w:rFonts w:ascii="Times New Roman" w:hAnsi="Times New Roman" w:cs="Times New Roman"/>
          <w:sz w:val="28"/>
          <w:szCs w:val="28"/>
          <w:lang w:val="ro-MD"/>
        </w:rPr>
        <w:t>;</w:t>
      </w:r>
    </w:p>
    <w:p w14:paraId="3E4CC384" w14:textId="019CB193" w:rsidR="002C1CE4" w:rsidRPr="00790175" w:rsidRDefault="002C1CE4" w:rsidP="00DB5A25">
      <w:pPr>
        <w:pStyle w:val="a3"/>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f) majorarea cotei de participare a statului în capitalul social al </w:t>
      </w:r>
      <w:r w:rsidR="0043718E" w:rsidRPr="00790175">
        <w:rPr>
          <w:rFonts w:ascii="Times New Roman" w:hAnsi="Times New Roman" w:cs="Times New Roman"/>
          <w:sz w:val="28"/>
          <w:szCs w:val="28"/>
          <w:lang w:val="ro-MD"/>
        </w:rPr>
        <w:t>Societății</w:t>
      </w:r>
      <w:r w:rsidRPr="00790175">
        <w:rPr>
          <w:rFonts w:ascii="Times New Roman" w:hAnsi="Times New Roman" w:cs="Times New Roman"/>
          <w:sz w:val="28"/>
          <w:szCs w:val="28"/>
          <w:lang w:val="ro-MD"/>
        </w:rPr>
        <w:t xml:space="preserve"> cu Răspundere Limitată </w:t>
      </w:r>
      <w:r w:rsidR="000D05FE"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Moldova HiTech Park</w:t>
      </w:r>
      <w:r w:rsidR="000D05FE"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 în sumă de 80000,0 mii </w:t>
      </w:r>
      <w:r w:rsidR="000D05FE" w:rsidRPr="00790175">
        <w:rPr>
          <w:rFonts w:ascii="Times New Roman" w:hAnsi="Times New Roman" w:cs="Times New Roman"/>
          <w:sz w:val="28"/>
          <w:szCs w:val="28"/>
          <w:lang w:val="ro-MD"/>
        </w:rPr>
        <w:t xml:space="preserve">de </w:t>
      </w:r>
      <w:r w:rsidRPr="00790175">
        <w:rPr>
          <w:rFonts w:ascii="Times New Roman" w:hAnsi="Times New Roman" w:cs="Times New Roman"/>
          <w:sz w:val="28"/>
          <w:szCs w:val="28"/>
          <w:lang w:val="ro-MD"/>
        </w:rPr>
        <w:t>lei</w:t>
      </w:r>
      <w:r w:rsidR="00787ABB"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w:t>
      </w:r>
    </w:p>
    <w:p w14:paraId="24140D75" w14:textId="77777777" w:rsidR="00A9639F" w:rsidRPr="00790175" w:rsidRDefault="00A9639F" w:rsidP="00DB5A25">
      <w:pPr>
        <w:pStyle w:val="a3"/>
        <w:ind w:left="0" w:firstLine="360"/>
        <w:jc w:val="both"/>
        <w:rPr>
          <w:rFonts w:ascii="Times New Roman" w:hAnsi="Times New Roman" w:cs="Times New Roman"/>
          <w:sz w:val="28"/>
          <w:szCs w:val="28"/>
          <w:lang w:val="ro-MD"/>
        </w:rPr>
      </w:pPr>
    </w:p>
    <w:p w14:paraId="61F3EC3C" w14:textId="3673886A" w:rsidR="003D0848" w:rsidRPr="00790175" w:rsidRDefault="003D2DCB" w:rsidP="00A9639F">
      <w:pPr>
        <w:pStyle w:val="a3"/>
        <w:numPr>
          <w:ilvl w:val="0"/>
          <w:numId w:val="1"/>
        </w:numPr>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La articolul </w:t>
      </w:r>
      <w:r w:rsidR="00A434E1" w:rsidRPr="00790175">
        <w:rPr>
          <w:rFonts w:ascii="Times New Roman" w:hAnsi="Times New Roman" w:cs="Times New Roman"/>
          <w:sz w:val="28"/>
          <w:szCs w:val="28"/>
          <w:lang w:val="ro-MD"/>
        </w:rPr>
        <w:t>8</w:t>
      </w:r>
      <w:r w:rsidR="0087101D" w:rsidRPr="00790175">
        <w:rPr>
          <w:rFonts w:ascii="Times New Roman" w:hAnsi="Times New Roman" w:cs="Times New Roman"/>
          <w:sz w:val="28"/>
          <w:szCs w:val="28"/>
          <w:lang w:val="ro-MD"/>
        </w:rPr>
        <w:t xml:space="preserve">, </w:t>
      </w:r>
      <w:r w:rsidR="009046BF" w:rsidRPr="00790175">
        <w:rPr>
          <w:rFonts w:ascii="Times New Roman" w:hAnsi="Times New Roman" w:cs="Times New Roman"/>
          <w:sz w:val="28"/>
          <w:szCs w:val="28"/>
          <w:lang w:val="ro-MD"/>
        </w:rPr>
        <w:t xml:space="preserve"> </w:t>
      </w:r>
      <w:r w:rsidR="007D02AB" w:rsidRPr="00790175">
        <w:rPr>
          <w:rFonts w:ascii="Times New Roman" w:hAnsi="Times New Roman" w:cs="Times New Roman"/>
          <w:sz w:val="28"/>
          <w:szCs w:val="28"/>
          <w:lang w:val="ro-MD"/>
        </w:rPr>
        <w:t>cifrele „63066,4”, „92966,6” și „5211,1” se substituie, respectiv</w:t>
      </w:r>
      <w:r w:rsidR="00C20FF9" w:rsidRPr="00790175">
        <w:rPr>
          <w:rFonts w:ascii="Times New Roman" w:hAnsi="Times New Roman" w:cs="Times New Roman"/>
          <w:sz w:val="28"/>
          <w:szCs w:val="28"/>
          <w:lang w:val="ro-MD"/>
        </w:rPr>
        <w:t>,</w:t>
      </w:r>
      <w:r w:rsidR="007D02AB" w:rsidRPr="00790175">
        <w:rPr>
          <w:rFonts w:ascii="Times New Roman" w:hAnsi="Times New Roman" w:cs="Times New Roman"/>
          <w:sz w:val="28"/>
          <w:szCs w:val="28"/>
          <w:lang w:val="ro-MD"/>
        </w:rPr>
        <w:t xml:space="preserve"> cu cifrele „62101,1”, „100785,1” și „5599,2”, iar </w:t>
      </w:r>
      <w:r w:rsidR="0087101D" w:rsidRPr="00790175">
        <w:rPr>
          <w:rFonts w:ascii="Times New Roman" w:hAnsi="Times New Roman" w:cs="Times New Roman"/>
          <w:sz w:val="28"/>
          <w:szCs w:val="28"/>
          <w:lang w:val="ro-MD"/>
        </w:rPr>
        <w:t xml:space="preserve">cifrele </w:t>
      </w:r>
      <w:r w:rsidR="00690C31" w:rsidRPr="00790175">
        <w:rPr>
          <w:rFonts w:ascii="Times New Roman" w:hAnsi="Times New Roman" w:cs="Times New Roman"/>
          <w:sz w:val="28"/>
          <w:szCs w:val="28"/>
          <w:lang w:val="ro-MD"/>
        </w:rPr>
        <w:t>„3397,4”</w:t>
      </w:r>
      <w:r w:rsidR="0087101D" w:rsidRPr="00790175">
        <w:rPr>
          <w:rFonts w:ascii="Times New Roman" w:hAnsi="Times New Roman" w:cs="Times New Roman"/>
          <w:sz w:val="28"/>
          <w:szCs w:val="28"/>
          <w:lang w:val="ro-MD"/>
        </w:rPr>
        <w:t>, „170,0”</w:t>
      </w:r>
      <w:r w:rsidR="00690C31" w:rsidRPr="00790175">
        <w:rPr>
          <w:rFonts w:ascii="Times New Roman" w:hAnsi="Times New Roman" w:cs="Times New Roman"/>
          <w:sz w:val="28"/>
          <w:szCs w:val="28"/>
          <w:lang w:val="ro-MD"/>
        </w:rPr>
        <w:t xml:space="preserve"> </w:t>
      </w:r>
      <w:r w:rsidR="009B3C8C" w:rsidRPr="00790175">
        <w:rPr>
          <w:rFonts w:ascii="Times New Roman" w:hAnsi="Times New Roman" w:cs="Times New Roman"/>
          <w:sz w:val="28"/>
          <w:szCs w:val="28"/>
          <w:lang w:val="ro-MD"/>
        </w:rPr>
        <w:t>și „</w:t>
      </w:r>
      <w:r w:rsidR="00690C31" w:rsidRPr="00790175">
        <w:rPr>
          <w:rFonts w:ascii="Times New Roman" w:hAnsi="Times New Roman" w:cs="Times New Roman"/>
          <w:sz w:val="28"/>
          <w:szCs w:val="28"/>
          <w:lang w:val="ro-MD"/>
        </w:rPr>
        <w:t>5500</w:t>
      </w:r>
      <w:r w:rsidR="009B3C8C" w:rsidRPr="00790175">
        <w:rPr>
          <w:rFonts w:ascii="Times New Roman" w:hAnsi="Times New Roman" w:cs="Times New Roman"/>
          <w:sz w:val="28"/>
          <w:szCs w:val="28"/>
          <w:lang w:val="ro-MD"/>
        </w:rPr>
        <w:t xml:space="preserve">,0” se substituie, respectiv, </w:t>
      </w:r>
      <w:r w:rsidR="00690C31" w:rsidRPr="00790175">
        <w:rPr>
          <w:rFonts w:ascii="Times New Roman" w:hAnsi="Times New Roman" w:cs="Times New Roman"/>
          <w:sz w:val="28"/>
          <w:szCs w:val="28"/>
          <w:lang w:val="ro-MD"/>
        </w:rPr>
        <w:t>cu cifrele „</w:t>
      </w:r>
      <w:r w:rsidR="0087101D" w:rsidRPr="00790175">
        <w:rPr>
          <w:rFonts w:ascii="Times New Roman" w:hAnsi="Times New Roman" w:cs="Times New Roman"/>
          <w:sz w:val="28"/>
          <w:szCs w:val="28"/>
          <w:lang w:val="ro-MD"/>
        </w:rPr>
        <w:t>4028,3</w:t>
      </w:r>
      <w:r w:rsidR="00690C31" w:rsidRPr="00790175">
        <w:rPr>
          <w:rFonts w:ascii="Times New Roman" w:hAnsi="Times New Roman" w:cs="Times New Roman"/>
          <w:sz w:val="28"/>
          <w:szCs w:val="28"/>
          <w:lang w:val="ro-MD"/>
        </w:rPr>
        <w:t>”, „1</w:t>
      </w:r>
      <w:r w:rsidR="0087101D" w:rsidRPr="00790175">
        <w:rPr>
          <w:rFonts w:ascii="Times New Roman" w:hAnsi="Times New Roman" w:cs="Times New Roman"/>
          <w:sz w:val="28"/>
          <w:szCs w:val="28"/>
          <w:lang w:val="ro-MD"/>
        </w:rPr>
        <w:t>99</w:t>
      </w:r>
      <w:r w:rsidR="00690C31" w:rsidRPr="00790175">
        <w:rPr>
          <w:rFonts w:ascii="Times New Roman" w:hAnsi="Times New Roman" w:cs="Times New Roman"/>
          <w:sz w:val="28"/>
          <w:szCs w:val="28"/>
          <w:lang w:val="ro-MD"/>
        </w:rPr>
        <w:t>,</w:t>
      </w:r>
      <w:r w:rsidR="0087101D" w:rsidRPr="00790175">
        <w:rPr>
          <w:rFonts w:ascii="Times New Roman" w:hAnsi="Times New Roman" w:cs="Times New Roman"/>
          <w:sz w:val="28"/>
          <w:szCs w:val="28"/>
          <w:lang w:val="ro-MD"/>
        </w:rPr>
        <w:t xml:space="preserve">4” </w:t>
      </w:r>
      <w:r w:rsidR="009B3C8C" w:rsidRPr="00790175">
        <w:rPr>
          <w:rFonts w:ascii="Times New Roman" w:hAnsi="Times New Roman" w:cs="Times New Roman"/>
          <w:sz w:val="28"/>
          <w:szCs w:val="28"/>
          <w:lang w:val="ro-MD"/>
        </w:rPr>
        <w:t>și „</w:t>
      </w:r>
      <w:r w:rsidR="0087101D" w:rsidRPr="00790175">
        <w:rPr>
          <w:rFonts w:ascii="Times New Roman" w:hAnsi="Times New Roman" w:cs="Times New Roman"/>
          <w:sz w:val="28"/>
          <w:szCs w:val="28"/>
          <w:lang w:val="ro-MD"/>
        </w:rPr>
        <w:t>5700,0</w:t>
      </w:r>
      <w:r w:rsidR="009B3C8C" w:rsidRPr="00790175">
        <w:rPr>
          <w:rFonts w:ascii="Times New Roman" w:hAnsi="Times New Roman" w:cs="Times New Roman"/>
          <w:sz w:val="28"/>
          <w:szCs w:val="28"/>
          <w:lang w:val="ro-MD"/>
        </w:rPr>
        <w:t>”.</w:t>
      </w:r>
      <w:r w:rsidR="00690C31" w:rsidRPr="00790175">
        <w:rPr>
          <w:rFonts w:ascii="Times New Roman" w:hAnsi="Times New Roman" w:cs="Times New Roman"/>
          <w:sz w:val="28"/>
          <w:szCs w:val="28"/>
          <w:lang w:val="ro-MD"/>
        </w:rPr>
        <w:t xml:space="preserve"> </w:t>
      </w:r>
    </w:p>
    <w:p w14:paraId="2AF429A1" w14:textId="66828A27" w:rsidR="003D0848" w:rsidRPr="00790175" w:rsidRDefault="00C23573" w:rsidP="00FD10D8">
      <w:pPr>
        <w:spacing w:after="0"/>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  </w:t>
      </w:r>
      <w:r w:rsidR="00F92858" w:rsidRPr="00790175">
        <w:rPr>
          <w:rFonts w:ascii="Times New Roman" w:hAnsi="Times New Roman" w:cs="Times New Roman"/>
          <w:b/>
          <w:sz w:val="28"/>
          <w:szCs w:val="28"/>
          <w:lang w:val="ro-MD"/>
        </w:rPr>
        <w:t>8</w:t>
      </w:r>
      <w:r w:rsidR="00A37455" w:rsidRPr="00790175">
        <w:rPr>
          <w:rFonts w:ascii="Times New Roman" w:hAnsi="Times New Roman" w:cs="Times New Roman"/>
          <w:sz w:val="28"/>
          <w:szCs w:val="28"/>
          <w:lang w:val="ro-MD"/>
        </w:rPr>
        <w:t>.</w:t>
      </w:r>
      <w:r w:rsidR="003D0848"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 xml:space="preserve">   </w:t>
      </w:r>
      <w:r w:rsidR="00901FE5" w:rsidRPr="00790175">
        <w:rPr>
          <w:rFonts w:ascii="Times New Roman" w:hAnsi="Times New Roman" w:cs="Times New Roman"/>
          <w:sz w:val="28"/>
          <w:szCs w:val="28"/>
          <w:lang w:val="ro-MD"/>
        </w:rPr>
        <w:t xml:space="preserve">Articolul </w:t>
      </w:r>
      <w:r w:rsidR="003D0848" w:rsidRPr="00790175">
        <w:rPr>
          <w:rFonts w:ascii="Times New Roman" w:hAnsi="Times New Roman" w:cs="Times New Roman"/>
          <w:sz w:val="28"/>
          <w:szCs w:val="28"/>
          <w:lang w:val="ro-MD"/>
        </w:rPr>
        <w:t xml:space="preserve">19 </w:t>
      </w:r>
      <w:r w:rsidR="004C56E1" w:rsidRPr="004C56E1">
        <w:rPr>
          <w:rFonts w:ascii="Times New Roman" w:hAnsi="Times New Roman" w:cs="Times New Roman"/>
          <w:color w:val="FF0000"/>
          <w:sz w:val="28"/>
          <w:szCs w:val="28"/>
          <w:lang w:val="ro-MD"/>
        </w:rPr>
        <w:t>s</w:t>
      </w:r>
      <w:r w:rsidR="003D0848" w:rsidRPr="00790175">
        <w:rPr>
          <w:rFonts w:ascii="Times New Roman" w:hAnsi="Times New Roman" w:cs="Times New Roman"/>
          <w:sz w:val="28"/>
          <w:szCs w:val="28"/>
          <w:lang w:val="ro-MD"/>
        </w:rPr>
        <w:t xml:space="preserve">e completează cu litera r) cu următorul cuprins: </w:t>
      </w:r>
    </w:p>
    <w:p w14:paraId="6F7AF767" w14:textId="77777777" w:rsidR="00056A8F" w:rsidRPr="00790175" w:rsidRDefault="00E42F4D" w:rsidP="00056A8F">
      <w:pPr>
        <w:pStyle w:val="a3"/>
        <w:tabs>
          <w:tab w:val="left" w:pos="360"/>
        </w:tabs>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lastRenderedPageBreak/>
        <w:t xml:space="preserve"> </w:t>
      </w:r>
      <w:r w:rsidR="00056A8F" w:rsidRPr="00790175">
        <w:rPr>
          <w:rFonts w:ascii="Times New Roman" w:hAnsi="Times New Roman" w:cs="Times New Roman"/>
          <w:sz w:val="28"/>
          <w:szCs w:val="28"/>
          <w:lang w:val="ro-MD"/>
        </w:rPr>
        <w:t>„r) să repartizeze alocațiile aprobate pentru plata unică cu caracter excepțional,  către autoritățile publice centrale și autoritățile publice locale, în limita alocațiilor aprobate. Repartizarea alocațiilor se va efectua prin derogare de la următoarele acte normative:</w:t>
      </w:r>
    </w:p>
    <w:p w14:paraId="229B13E5" w14:textId="70B077C2" w:rsidR="00056A8F" w:rsidRPr="004C56E1" w:rsidRDefault="00056A8F" w:rsidP="00056A8F">
      <w:pPr>
        <w:pStyle w:val="a3"/>
        <w:tabs>
          <w:tab w:val="left" w:pos="360"/>
        </w:tabs>
        <w:spacing w:after="0"/>
        <w:ind w:left="0" w:firstLine="360"/>
        <w:jc w:val="both"/>
        <w:rPr>
          <w:rFonts w:ascii="Times New Roman" w:hAnsi="Times New Roman" w:cs="Times New Roman"/>
          <w:color w:val="FF0000"/>
          <w:sz w:val="28"/>
          <w:szCs w:val="28"/>
          <w:lang w:val="ro-MD"/>
        </w:rPr>
      </w:pPr>
      <w:r w:rsidRPr="00790175">
        <w:rPr>
          <w:rFonts w:ascii="Times New Roman" w:hAnsi="Times New Roman" w:cs="Times New Roman"/>
          <w:sz w:val="28"/>
          <w:szCs w:val="28"/>
          <w:lang w:val="ro-MD"/>
        </w:rPr>
        <w:t>- Hotărârea Guvernului privind finanțarea în bază de cost standard per elev instituțiilor de învățământ primar și secundar (ciclul I și II) din subordinea autorităților publice locale de</w:t>
      </w:r>
      <w:r w:rsidR="004C56E1">
        <w:rPr>
          <w:rFonts w:ascii="Times New Roman" w:hAnsi="Times New Roman" w:cs="Times New Roman"/>
          <w:sz w:val="28"/>
          <w:szCs w:val="28"/>
          <w:lang w:val="ro-MD"/>
        </w:rPr>
        <w:t xml:space="preserve"> nivelul al doilea nr. 868/2014</w:t>
      </w:r>
      <w:r w:rsidR="004C56E1" w:rsidRPr="004C56E1">
        <w:rPr>
          <w:rFonts w:ascii="Times New Roman" w:hAnsi="Times New Roman" w:cs="Times New Roman"/>
          <w:color w:val="FF0000"/>
          <w:sz w:val="28"/>
          <w:szCs w:val="28"/>
          <w:lang w:val="ro-MD"/>
        </w:rPr>
        <w:t>;</w:t>
      </w:r>
    </w:p>
    <w:p w14:paraId="40563394" w14:textId="306311BF" w:rsidR="00056A8F" w:rsidRPr="00790175" w:rsidRDefault="00056A8F" w:rsidP="00056A8F">
      <w:pPr>
        <w:pStyle w:val="a3"/>
        <w:tabs>
          <w:tab w:val="left" w:pos="360"/>
        </w:tabs>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Hotărârea Guvernului cu privire la aprobarea Metodologiei de finanțare în bază de cost standard a învățământului preșcolar în instituțiile publice de învățământ preșcolar și de învățământ general cu programe de diferite niveluri sau programe integrate din subordinea autorităților publice locale de nivelul întâi și al doilea nr. 637/2025</w:t>
      </w:r>
      <w:r w:rsidR="004C56E1">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w:t>
      </w:r>
    </w:p>
    <w:p w14:paraId="69A9C413" w14:textId="6ED40EDF" w:rsidR="00056A8F" w:rsidRPr="00790175" w:rsidRDefault="00056A8F" w:rsidP="00056A8F">
      <w:pPr>
        <w:pStyle w:val="a3"/>
        <w:tabs>
          <w:tab w:val="left" w:pos="360"/>
        </w:tabs>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Hotărârea Guvernului cu privire la aprobarea Metodologiei de finanțare bugetară a instituțiilor publice de învățământ profesional tehnic nr. 628/2023</w:t>
      </w:r>
      <w:r w:rsidR="004C56E1">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w:t>
      </w:r>
    </w:p>
    <w:p w14:paraId="2149EEAB" w14:textId="63C2CB7D" w:rsidR="00056A8F" w:rsidRPr="00790175" w:rsidRDefault="00056A8F" w:rsidP="00056A8F">
      <w:pPr>
        <w:pStyle w:val="a3"/>
        <w:tabs>
          <w:tab w:val="left" w:pos="360"/>
        </w:tabs>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Hotărârea Guvernului cu privire la aprobarea Metodologiei de finanțare bugetară a instituțiilor publice de învățământ superior nr. 343/2020</w:t>
      </w:r>
      <w:r w:rsidR="004C56E1">
        <w:rPr>
          <w:rFonts w:ascii="Times New Roman" w:hAnsi="Times New Roman" w:cs="Times New Roman"/>
          <w:sz w:val="28"/>
          <w:szCs w:val="28"/>
          <w:lang w:val="ro-MD"/>
        </w:rPr>
        <w:t>;</w:t>
      </w:r>
    </w:p>
    <w:p w14:paraId="73EDDDC0" w14:textId="43055513" w:rsidR="003D0848" w:rsidRPr="00790175" w:rsidRDefault="00056A8F" w:rsidP="00056A8F">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Hotărârea Guvernului cu privire la aprobarea Metodologiei de finanțare instituțională a organizațiilor de drept public din domeniile cercetării și inovării nr.864/2023</w:t>
      </w:r>
      <w:r w:rsidR="0043718E"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w:t>
      </w:r>
      <w:r w:rsidR="00901DE1" w:rsidRPr="00790175">
        <w:rPr>
          <w:rFonts w:ascii="Times New Roman" w:hAnsi="Times New Roman" w:cs="Times New Roman"/>
          <w:sz w:val="28"/>
          <w:szCs w:val="28"/>
          <w:lang w:val="ro-MD"/>
        </w:rPr>
        <w:t xml:space="preserve"> </w:t>
      </w:r>
    </w:p>
    <w:p w14:paraId="0657F5C3" w14:textId="77777777" w:rsidR="000241FD" w:rsidRPr="00790175" w:rsidRDefault="000241FD" w:rsidP="00FD10D8">
      <w:pPr>
        <w:spacing w:after="0"/>
        <w:ind w:firstLine="360"/>
        <w:jc w:val="both"/>
        <w:rPr>
          <w:rFonts w:ascii="Times New Roman" w:hAnsi="Times New Roman" w:cs="Times New Roman"/>
          <w:sz w:val="28"/>
          <w:szCs w:val="28"/>
          <w:lang w:val="ro-MD"/>
        </w:rPr>
      </w:pPr>
    </w:p>
    <w:p w14:paraId="5CDF092E" w14:textId="4A84D073" w:rsidR="00A9639F" w:rsidRPr="00790175" w:rsidRDefault="00A9639F" w:rsidP="00FD10D8">
      <w:pPr>
        <w:spacing w:after="0"/>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 </w:t>
      </w:r>
      <w:r w:rsidR="009A3135" w:rsidRPr="00790175">
        <w:rPr>
          <w:rFonts w:ascii="Times New Roman" w:hAnsi="Times New Roman" w:cs="Times New Roman"/>
          <w:b/>
          <w:sz w:val="28"/>
          <w:szCs w:val="28"/>
          <w:lang w:val="ro-MD"/>
        </w:rPr>
        <w:t>9</w:t>
      </w:r>
      <w:r w:rsidR="00C62BE4" w:rsidRPr="00790175">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 xml:space="preserve"> </w:t>
      </w:r>
      <w:r w:rsidR="00611B7C" w:rsidRPr="00790175">
        <w:rPr>
          <w:rFonts w:ascii="Times New Roman" w:hAnsi="Times New Roman" w:cs="Times New Roman"/>
          <w:sz w:val="28"/>
          <w:szCs w:val="28"/>
          <w:lang w:val="ro-MD"/>
        </w:rPr>
        <w:t>Legea se</w:t>
      </w:r>
      <w:r w:rsidR="003D0848" w:rsidRPr="00790175">
        <w:rPr>
          <w:rFonts w:ascii="Times New Roman" w:hAnsi="Times New Roman" w:cs="Times New Roman"/>
          <w:sz w:val="28"/>
          <w:szCs w:val="28"/>
          <w:lang w:val="ro-MD"/>
        </w:rPr>
        <w:t xml:space="preserve"> completează cu art</w:t>
      </w:r>
      <w:r w:rsidR="00901FE5" w:rsidRPr="00790175">
        <w:rPr>
          <w:rFonts w:ascii="Times New Roman" w:hAnsi="Times New Roman" w:cs="Times New Roman"/>
          <w:sz w:val="28"/>
          <w:szCs w:val="28"/>
          <w:lang w:val="ro-MD"/>
        </w:rPr>
        <w:t>icolul</w:t>
      </w:r>
      <w:r w:rsidR="003D0848" w:rsidRPr="00790175">
        <w:rPr>
          <w:rFonts w:ascii="Times New Roman" w:hAnsi="Times New Roman" w:cs="Times New Roman"/>
          <w:sz w:val="28"/>
          <w:szCs w:val="28"/>
          <w:lang w:val="ro-MD"/>
        </w:rPr>
        <w:t xml:space="preserve"> 19</w:t>
      </w:r>
      <w:r w:rsidR="003D0848" w:rsidRPr="00790175">
        <w:rPr>
          <w:rFonts w:ascii="Times New Roman" w:hAnsi="Times New Roman" w:cs="Times New Roman"/>
          <w:sz w:val="28"/>
          <w:szCs w:val="28"/>
          <w:vertAlign w:val="superscript"/>
          <w:lang w:val="ro-MD"/>
        </w:rPr>
        <w:t>1</w:t>
      </w:r>
      <w:r w:rsidR="003D0848" w:rsidRPr="00790175">
        <w:rPr>
          <w:rFonts w:ascii="Times New Roman" w:hAnsi="Times New Roman" w:cs="Times New Roman"/>
          <w:sz w:val="28"/>
          <w:szCs w:val="28"/>
          <w:lang w:val="ro-MD"/>
        </w:rPr>
        <w:t xml:space="preserve"> </w:t>
      </w:r>
      <w:r w:rsidR="00E37B1E" w:rsidRPr="00790175">
        <w:rPr>
          <w:rFonts w:ascii="Times New Roman" w:hAnsi="Times New Roman" w:cs="Times New Roman"/>
          <w:sz w:val="28"/>
          <w:szCs w:val="28"/>
          <w:lang w:val="ro-MD"/>
        </w:rPr>
        <w:t>și 19</w:t>
      </w:r>
      <w:r w:rsidR="00E37B1E" w:rsidRPr="00790175">
        <w:rPr>
          <w:rFonts w:ascii="Times New Roman" w:hAnsi="Times New Roman" w:cs="Times New Roman"/>
          <w:sz w:val="28"/>
          <w:szCs w:val="28"/>
          <w:vertAlign w:val="superscript"/>
          <w:lang w:val="ro-MD"/>
        </w:rPr>
        <w:t>2</w:t>
      </w:r>
      <w:r w:rsidR="003D0848" w:rsidRPr="00790175">
        <w:rPr>
          <w:rFonts w:ascii="Times New Roman" w:hAnsi="Times New Roman" w:cs="Times New Roman"/>
          <w:sz w:val="28"/>
          <w:szCs w:val="28"/>
          <w:lang w:val="ro-MD"/>
        </w:rPr>
        <w:t xml:space="preserve"> </w:t>
      </w:r>
      <w:r w:rsidR="00901DE1" w:rsidRPr="00790175">
        <w:rPr>
          <w:rFonts w:ascii="Times New Roman" w:hAnsi="Times New Roman" w:cs="Times New Roman"/>
          <w:sz w:val="28"/>
          <w:szCs w:val="28"/>
          <w:lang w:val="ro-MD"/>
        </w:rPr>
        <w:t xml:space="preserve">cu </w:t>
      </w:r>
      <w:r w:rsidR="003D0848" w:rsidRPr="00790175">
        <w:rPr>
          <w:rFonts w:ascii="Times New Roman" w:hAnsi="Times New Roman" w:cs="Times New Roman"/>
          <w:sz w:val="28"/>
          <w:szCs w:val="28"/>
          <w:lang w:val="ro-MD"/>
        </w:rPr>
        <w:t>următorul cuprins:</w:t>
      </w:r>
    </w:p>
    <w:p w14:paraId="2D4883DB" w14:textId="7417CAC2" w:rsidR="003D0848" w:rsidRPr="00790175" w:rsidRDefault="003D0848" w:rsidP="00FD10D8">
      <w:pPr>
        <w:spacing w:after="0"/>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w:t>
      </w:r>
      <w:r w:rsidR="00901FE5" w:rsidRPr="00790175">
        <w:rPr>
          <w:rFonts w:ascii="Times New Roman" w:hAnsi="Times New Roman" w:cs="Times New Roman"/>
          <w:sz w:val="28"/>
          <w:szCs w:val="28"/>
          <w:lang w:val="ro-MD"/>
        </w:rPr>
        <w:t>Art.</w:t>
      </w:r>
      <w:r w:rsidRPr="00790175">
        <w:rPr>
          <w:rFonts w:ascii="Times New Roman" w:hAnsi="Times New Roman" w:cs="Times New Roman"/>
          <w:sz w:val="28"/>
          <w:szCs w:val="28"/>
          <w:lang w:val="ro-MD"/>
        </w:rPr>
        <w:t>19</w:t>
      </w:r>
      <w:r w:rsidRPr="00790175">
        <w:rPr>
          <w:rFonts w:ascii="Times New Roman" w:hAnsi="Times New Roman" w:cs="Times New Roman"/>
          <w:sz w:val="28"/>
          <w:szCs w:val="28"/>
          <w:vertAlign w:val="superscript"/>
          <w:lang w:val="ro-MD"/>
        </w:rPr>
        <w:t>1</w:t>
      </w:r>
      <w:r w:rsidR="00901DE1" w:rsidRPr="00790175">
        <w:rPr>
          <w:rFonts w:ascii="Times New Roman" w:hAnsi="Times New Roman" w:cs="Times New Roman"/>
          <w:sz w:val="28"/>
          <w:szCs w:val="28"/>
          <w:lang w:val="ro-MD"/>
        </w:rPr>
        <w:t>.</w:t>
      </w:r>
      <w:r w:rsidRPr="00790175">
        <w:rPr>
          <w:rFonts w:ascii="Times New Roman" w:hAnsi="Times New Roman" w:cs="Times New Roman"/>
          <w:sz w:val="28"/>
          <w:szCs w:val="28"/>
          <w:lang w:val="ro-MD"/>
        </w:rPr>
        <w:t xml:space="preserve"> </w:t>
      </w:r>
      <w:r w:rsidR="004C56E1" w:rsidRPr="004C56E1">
        <w:rPr>
          <w:rFonts w:ascii="Times New Roman" w:hAnsi="Times New Roman" w:cs="Times New Roman"/>
          <w:sz w:val="28"/>
          <w:szCs w:val="28"/>
          <w:lang w:val="ro-MD"/>
        </w:rPr>
        <w:t>–</w:t>
      </w:r>
      <w:r w:rsidR="00D31ED3"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Guvernul se autorizează:</w:t>
      </w:r>
    </w:p>
    <w:p w14:paraId="51F72D6B" w14:textId="55FE86B2" w:rsidR="00892669" w:rsidRPr="00790175" w:rsidRDefault="00E42F4D" w:rsidP="004C56E1">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 xml:space="preserve">a) </w:t>
      </w:r>
      <w:r w:rsidR="00A37455" w:rsidRPr="00790175">
        <w:rPr>
          <w:rFonts w:ascii="Times New Roman" w:hAnsi="Times New Roman" w:cs="Times New Roman"/>
          <w:sz w:val="28"/>
          <w:szCs w:val="28"/>
          <w:lang w:val="ro-MD"/>
        </w:rPr>
        <w:t>să aprobe majorarea sumei transferurilor cu destinație generală către bugetul asigurărilor sociale de stat</w:t>
      </w:r>
      <w:r w:rsidR="00CB483B" w:rsidRPr="00790175">
        <w:t xml:space="preserve"> </w:t>
      </w:r>
      <w:r w:rsidR="00CB483B" w:rsidRPr="00790175">
        <w:rPr>
          <w:rFonts w:ascii="Times New Roman" w:hAnsi="Times New Roman" w:cs="Times New Roman"/>
          <w:sz w:val="28"/>
          <w:szCs w:val="28"/>
          <w:lang w:val="ro-MD"/>
        </w:rPr>
        <w:t xml:space="preserve">pentru acoperirea soldului împrumutului angajat de Casa Națională de Asigurări Sociale, </w:t>
      </w:r>
      <w:r w:rsidR="004E3BD4" w:rsidRPr="00790175">
        <w:rPr>
          <w:rFonts w:ascii="Times New Roman" w:hAnsi="Times New Roman" w:cs="Times New Roman"/>
          <w:sz w:val="28"/>
          <w:szCs w:val="28"/>
          <w:lang w:val="ro-RO"/>
        </w:rPr>
        <w:t xml:space="preserve">în conformitate cu </w:t>
      </w:r>
      <w:r w:rsidR="004E3BD4" w:rsidRPr="00790175">
        <w:rPr>
          <w:rFonts w:ascii="Times New Roman" w:hAnsi="Times New Roman" w:cs="Times New Roman"/>
          <w:sz w:val="28"/>
          <w:szCs w:val="28"/>
          <w:lang w:val="ro-MD"/>
        </w:rPr>
        <w:t xml:space="preserve"> </w:t>
      </w:r>
      <w:r w:rsidR="00CB483B" w:rsidRPr="00790175">
        <w:rPr>
          <w:rFonts w:ascii="Times New Roman" w:hAnsi="Times New Roman" w:cs="Times New Roman"/>
          <w:sz w:val="28"/>
          <w:szCs w:val="28"/>
          <w:lang w:val="ro-MD"/>
        </w:rPr>
        <w:t>prevederil</w:t>
      </w:r>
      <w:r w:rsidR="00DB57AA" w:rsidRPr="00790175">
        <w:rPr>
          <w:rFonts w:ascii="Times New Roman" w:hAnsi="Times New Roman" w:cs="Times New Roman"/>
          <w:sz w:val="28"/>
          <w:szCs w:val="28"/>
          <w:lang w:val="ro-MD"/>
        </w:rPr>
        <w:t>e</w:t>
      </w:r>
      <w:r w:rsidR="007D5266" w:rsidRPr="00790175">
        <w:rPr>
          <w:rFonts w:ascii="Times New Roman" w:hAnsi="Times New Roman" w:cs="Times New Roman"/>
          <w:sz w:val="28"/>
          <w:szCs w:val="28"/>
          <w:lang w:val="ro-MD"/>
        </w:rPr>
        <w:t xml:space="preserve"> art.</w:t>
      </w:r>
      <w:r w:rsidR="00CB483B" w:rsidRPr="00790175">
        <w:rPr>
          <w:rFonts w:ascii="Times New Roman" w:hAnsi="Times New Roman" w:cs="Times New Roman"/>
          <w:sz w:val="28"/>
          <w:szCs w:val="28"/>
          <w:lang w:val="ro-MD"/>
        </w:rPr>
        <w:t xml:space="preserve">62 alin. </w:t>
      </w:r>
      <w:r w:rsidR="002C2678" w:rsidRPr="00790175">
        <w:rPr>
          <w:rFonts w:ascii="Times New Roman" w:hAnsi="Times New Roman" w:cs="Times New Roman"/>
          <w:sz w:val="28"/>
          <w:szCs w:val="28"/>
          <w:lang w:val="ro-MD"/>
        </w:rPr>
        <w:t>(</w:t>
      </w:r>
      <w:r w:rsidR="00CB483B" w:rsidRPr="00790175">
        <w:rPr>
          <w:rFonts w:ascii="Times New Roman" w:hAnsi="Times New Roman" w:cs="Times New Roman"/>
          <w:sz w:val="28"/>
          <w:szCs w:val="28"/>
          <w:lang w:val="ro-MD"/>
        </w:rPr>
        <w:t>2</w:t>
      </w:r>
      <w:r w:rsidR="002C2678" w:rsidRPr="00790175">
        <w:rPr>
          <w:rFonts w:ascii="Times New Roman" w:hAnsi="Times New Roman" w:cs="Times New Roman"/>
          <w:sz w:val="28"/>
          <w:szCs w:val="28"/>
          <w:lang w:val="ro-MD"/>
        </w:rPr>
        <w:t>)</w:t>
      </w:r>
      <w:r w:rsidR="00CB483B" w:rsidRPr="00790175">
        <w:rPr>
          <w:rFonts w:ascii="Times New Roman" w:hAnsi="Times New Roman" w:cs="Times New Roman"/>
          <w:sz w:val="28"/>
          <w:szCs w:val="28"/>
          <w:lang w:val="ro-MD"/>
        </w:rPr>
        <w:t xml:space="preserve"> din Legea finanțelor publice și respon</w:t>
      </w:r>
      <w:r w:rsidR="007D5266" w:rsidRPr="00790175">
        <w:rPr>
          <w:rFonts w:ascii="Times New Roman" w:hAnsi="Times New Roman" w:cs="Times New Roman"/>
          <w:sz w:val="28"/>
          <w:szCs w:val="28"/>
          <w:lang w:val="ro-MD"/>
        </w:rPr>
        <w:t>sabilității bugetar-fiscale nr.</w:t>
      </w:r>
      <w:r w:rsidR="00CB483B" w:rsidRPr="00790175">
        <w:rPr>
          <w:rFonts w:ascii="Times New Roman" w:hAnsi="Times New Roman" w:cs="Times New Roman"/>
          <w:sz w:val="28"/>
          <w:szCs w:val="28"/>
          <w:lang w:val="ro-MD"/>
        </w:rPr>
        <w:t xml:space="preserve">181/2014. Suma majorării aprobate </w:t>
      </w:r>
      <w:r w:rsidR="004E3BD4" w:rsidRPr="00790175">
        <w:rPr>
          <w:rFonts w:ascii="Times New Roman" w:hAnsi="Times New Roman" w:cs="Times New Roman"/>
          <w:sz w:val="28"/>
          <w:szCs w:val="28"/>
          <w:lang w:val="ro-MD"/>
        </w:rPr>
        <w:t>se va efectua din contul redistribuirii alocațiilor de la alte subprograme</w:t>
      </w:r>
      <w:r w:rsidR="002C2678" w:rsidRPr="00790175">
        <w:rPr>
          <w:rFonts w:ascii="Times New Roman" w:hAnsi="Times New Roman" w:cs="Times New Roman"/>
          <w:sz w:val="28"/>
          <w:szCs w:val="28"/>
          <w:lang w:val="ro-MD"/>
        </w:rPr>
        <w:t xml:space="preserve"> de cheltuieli prevăzute în bugetul de stat, fără majorarea deficitului bugetar, și </w:t>
      </w:r>
      <w:r w:rsidR="00CB483B" w:rsidRPr="00790175">
        <w:rPr>
          <w:rFonts w:ascii="Times New Roman" w:hAnsi="Times New Roman" w:cs="Times New Roman"/>
          <w:sz w:val="28"/>
          <w:szCs w:val="28"/>
          <w:lang w:val="ro-MD"/>
        </w:rPr>
        <w:t>nu poate depăși soldul împrumutului respectiv existent la finele anului bugetar</w:t>
      </w:r>
      <w:r w:rsidR="002C2678" w:rsidRPr="00790175">
        <w:rPr>
          <w:rFonts w:ascii="Times New Roman" w:hAnsi="Times New Roman" w:cs="Times New Roman"/>
          <w:sz w:val="28"/>
          <w:szCs w:val="28"/>
          <w:lang w:val="ro-MD"/>
        </w:rPr>
        <w:t>, ca urmare a insuficienței veniturilor proprii încasate în bugetul asigurărilor sociale de stat</w:t>
      </w:r>
      <w:r w:rsidR="00CB483B" w:rsidRPr="00790175">
        <w:rPr>
          <w:rFonts w:ascii="Times New Roman" w:hAnsi="Times New Roman" w:cs="Times New Roman"/>
          <w:sz w:val="28"/>
          <w:szCs w:val="28"/>
          <w:lang w:val="ro-MD"/>
        </w:rPr>
        <w:t>;</w:t>
      </w:r>
      <w:r w:rsidR="000D05FE" w:rsidRPr="00790175">
        <w:rPr>
          <w:rFonts w:ascii="Times New Roman" w:hAnsi="Times New Roman" w:cs="Times New Roman"/>
          <w:sz w:val="28"/>
          <w:szCs w:val="28"/>
          <w:lang w:val="ro-MD"/>
        </w:rPr>
        <w:t xml:space="preserve"> </w:t>
      </w:r>
    </w:p>
    <w:p w14:paraId="129638F1" w14:textId="1C2EED25" w:rsidR="003D0848" w:rsidRPr="00790175" w:rsidRDefault="00E42F4D" w:rsidP="004C56E1">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b) să redistribuie alocațiile prevă</w:t>
      </w:r>
      <w:r w:rsidR="007D5266" w:rsidRPr="00790175">
        <w:rPr>
          <w:rFonts w:ascii="Times New Roman" w:hAnsi="Times New Roman" w:cs="Times New Roman"/>
          <w:sz w:val="28"/>
          <w:szCs w:val="28"/>
          <w:lang w:val="ro-MD"/>
        </w:rPr>
        <w:t>zute în bugetul de stat la art.</w:t>
      </w:r>
      <w:r w:rsidR="004C56E1">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3</w:t>
      </w:r>
      <w:r w:rsidR="007D5266" w:rsidRPr="00790175">
        <w:rPr>
          <w:rFonts w:ascii="Times New Roman" w:hAnsi="Times New Roman" w:cs="Times New Roman"/>
          <w:sz w:val="28"/>
          <w:szCs w:val="28"/>
          <w:lang w:val="ro-MD"/>
        </w:rPr>
        <w:t xml:space="preserve"> lit.</w:t>
      </w:r>
      <w:r w:rsidR="004C56E1">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 xml:space="preserve">e), </w:t>
      </w:r>
      <w:r w:rsidR="00CD58DD" w:rsidRPr="00790175">
        <w:rPr>
          <w:rFonts w:ascii="Times New Roman" w:hAnsi="Times New Roman" w:cs="Times New Roman"/>
          <w:sz w:val="28"/>
          <w:szCs w:val="28"/>
          <w:lang w:val="ro-MD"/>
        </w:rPr>
        <w:t xml:space="preserve"> </w:t>
      </w:r>
      <w:r w:rsidR="007D5266" w:rsidRPr="00790175">
        <w:rPr>
          <w:rFonts w:ascii="Times New Roman" w:hAnsi="Times New Roman" w:cs="Times New Roman"/>
          <w:sz w:val="28"/>
          <w:szCs w:val="28"/>
          <w:lang w:val="ro-MD"/>
        </w:rPr>
        <w:t>lit.</w:t>
      </w:r>
      <w:r w:rsidR="004C56E1">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 xml:space="preserve">h) și </w:t>
      </w:r>
      <w:r w:rsidR="007D5266" w:rsidRPr="00790175">
        <w:rPr>
          <w:rFonts w:ascii="Times New Roman" w:hAnsi="Times New Roman" w:cs="Times New Roman"/>
          <w:sz w:val="28"/>
          <w:szCs w:val="28"/>
          <w:lang w:val="ro-MD"/>
        </w:rPr>
        <w:t>lit.</w:t>
      </w:r>
      <w:r w:rsidR="004C56E1">
        <w:rPr>
          <w:rFonts w:ascii="Times New Roman" w:hAnsi="Times New Roman" w:cs="Times New Roman"/>
          <w:sz w:val="28"/>
          <w:szCs w:val="28"/>
          <w:lang w:val="ro-MD"/>
        </w:rPr>
        <w:t xml:space="preserve"> </w:t>
      </w:r>
      <w:r w:rsidR="003D0848" w:rsidRPr="00790175">
        <w:rPr>
          <w:rFonts w:ascii="Times New Roman" w:hAnsi="Times New Roman" w:cs="Times New Roman"/>
          <w:sz w:val="28"/>
          <w:szCs w:val="28"/>
          <w:lang w:val="ro-MD"/>
        </w:rPr>
        <w:t>i), între măsurile respective</w:t>
      </w:r>
      <w:r w:rsidR="002A74A3" w:rsidRPr="00790175">
        <w:rPr>
          <w:rFonts w:ascii="Times New Roman" w:hAnsi="Times New Roman" w:cs="Times New Roman"/>
          <w:sz w:val="28"/>
          <w:szCs w:val="28"/>
          <w:lang w:val="ro-MD"/>
        </w:rPr>
        <w:t>.</w:t>
      </w:r>
    </w:p>
    <w:p w14:paraId="74E2294C" w14:textId="7D4E8DD5" w:rsidR="00E37B1E" w:rsidRPr="00790175" w:rsidRDefault="00E37B1E" w:rsidP="00FF6169">
      <w:pPr>
        <w:pStyle w:val="a3"/>
        <w:ind w:left="0" w:firstLine="45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Art.19</w:t>
      </w:r>
      <w:r w:rsidRPr="00790175">
        <w:rPr>
          <w:rFonts w:ascii="Times New Roman" w:hAnsi="Times New Roman" w:cs="Times New Roman"/>
          <w:sz w:val="28"/>
          <w:szCs w:val="28"/>
          <w:vertAlign w:val="superscript"/>
          <w:lang w:val="ro-MD"/>
        </w:rPr>
        <w:t>2</w:t>
      </w:r>
      <w:r w:rsidR="00901DE1" w:rsidRPr="00790175">
        <w:rPr>
          <w:rFonts w:ascii="Times New Roman" w:hAnsi="Times New Roman" w:cs="Times New Roman"/>
          <w:sz w:val="28"/>
          <w:szCs w:val="28"/>
          <w:lang w:val="ro-MD"/>
        </w:rPr>
        <w:t>.</w:t>
      </w:r>
      <w:r w:rsidR="00D31ED3" w:rsidRPr="00790175">
        <w:rPr>
          <w:rFonts w:ascii="Times New Roman" w:hAnsi="Times New Roman" w:cs="Times New Roman"/>
          <w:sz w:val="28"/>
          <w:szCs w:val="28"/>
          <w:vertAlign w:val="superscript"/>
          <w:lang w:val="ro-MD"/>
        </w:rPr>
        <w:t xml:space="preserve">  </w:t>
      </w:r>
      <w:r w:rsidR="004C56E1" w:rsidRPr="004C56E1">
        <w:rPr>
          <w:rFonts w:ascii="Times New Roman" w:hAnsi="Times New Roman" w:cs="Times New Roman"/>
          <w:sz w:val="28"/>
          <w:szCs w:val="28"/>
          <w:lang w:val="ro-MD"/>
        </w:rPr>
        <w:t>–</w:t>
      </w:r>
      <w:r w:rsidR="00D31ED3" w:rsidRPr="00790175">
        <w:rPr>
          <w:rFonts w:ascii="Times New Roman" w:hAnsi="Times New Roman" w:cs="Times New Roman"/>
          <w:sz w:val="28"/>
          <w:szCs w:val="28"/>
          <w:lang w:val="ro-MD"/>
        </w:rPr>
        <w:t xml:space="preserve"> Transferurile de la bugetul de stat la bugetele loca</w:t>
      </w:r>
      <w:r w:rsidR="007D5266" w:rsidRPr="00790175">
        <w:rPr>
          <w:rFonts w:ascii="Times New Roman" w:hAnsi="Times New Roman" w:cs="Times New Roman"/>
          <w:sz w:val="28"/>
          <w:szCs w:val="28"/>
          <w:lang w:val="ro-MD"/>
        </w:rPr>
        <w:t>le, repartizate în temeiul art.</w:t>
      </w:r>
      <w:r w:rsidR="004C56E1">
        <w:rPr>
          <w:rFonts w:ascii="Times New Roman" w:hAnsi="Times New Roman" w:cs="Times New Roman"/>
          <w:sz w:val="28"/>
          <w:szCs w:val="28"/>
          <w:lang w:val="ro-MD"/>
        </w:rPr>
        <w:t xml:space="preserve"> </w:t>
      </w:r>
      <w:r w:rsidR="00D31ED3" w:rsidRPr="00790175">
        <w:rPr>
          <w:rFonts w:ascii="Times New Roman" w:hAnsi="Times New Roman" w:cs="Times New Roman"/>
          <w:sz w:val="28"/>
          <w:szCs w:val="28"/>
          <w:lang w:val="ro-MD"/>
        </w:rPr>
        <w:t>19 lit</w:t>
      </w:r>
      <w:r w:rsidR="007D5266" w:rsidRPr="00790175">
        <w:rPr>
          <w:rFonts w:ascii="Times New Roman" w:hAnsi="Times New Roman" w:cs="Times New Roman"/>
          <w:sz w:val="28"/>
          <w:szCs w:val="28"/>
          <w:lang w:val="ro-MD"/>
        </w:rPr>
        <w:t>.</w:t>
      </w:r>
      <w:r w:rsidR="004C56E1">
        <w:rPr>
          <w:rFonts w:ascii="Times New Roman" w:hAnsi="Times New Roman" w:cs="Times New Roman"/>
          <w:sz w:val="28"/>
          <w:szCs w:val="28"/>
          <w:lang w:val="ro-MD"/>
        </w:rPr>
        <w:t xml:space="preserve"> </w:t>
      </w:r>
      <w:r w:rsidR="00D31ED3" w:rsidRPr="00790175">
        <w:rPr>
          <w:rFonts w:ascii="Times New Roman" w:hAnsi="Times New Roman" w:cs="Times New Roman"/>
          <w:sz w:val="28"/>
          <w:szCs w:val="28"/>
          <w:lang w:val="ro-MD"/>
        </w:rPr>
        <w:t xml:space="preserve">r) se includ în bugetul local în baza </w:t>
      </w:r>
      <w:r w:rsidR="00FE2810" w:rsidRPr="00790175">
        <w:rPr>
          <w:rFonts w:ascii="Times New Roman" w:hAnsi="Times New Roman" w:cs="Times New Roman"/>
          <w:sz w:val="28"/>
          <w:szCs w:val="28"/>
          <w:lang w:val="ro-MD"/>
        </w:rPr>
        <w:t>dispoziției</w:t>
      </w:r>
      <w:r w:rsidR="00D31ED3" w:rsidRPr="00790175">
        <w:rPr>
          <w:rFonts w:ascii="Times New Roman" w:hAnsi="Times New Roman" w:cs="Times New Roman"/>
          <w:sz w:val="28"/>
          <w:szCs w:val="28"/>
          <w:lang w:val="ro-MD"/>
        </w:rPr>
        <w:t xml:space="preserve"> administratorului de buget</w:t>
      </w:r>
      <w:r w:rsidR="008E60A3" w:rsidRPr="00790175">
        <w:rPr>
          <w:rFonts w:ascii="Times New Roman" w:hAnsi="Times New Roman" w:cs="Times New Roman"/>
          <w:sz w:val="28"/>
          <w:szCs w:val="28"/>
          <w:lang w:val="ro-MD"/>
        </w:rPr>
        <w:t>.”.</w:t>
      </w:r>
    </w:p>
    <w:p w14:paraId="48B0DB6E" w14:textId="08C9AF0F" w:rsidR="000D05FE" w:rsidRPr="00790175" w:rsidRDefault="001A4B42" w:rsidP="00AB44FA">
      <w:pPr>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 </w:t>
      </w:r>
      <w:r w:rsidR="00C62BE4" w:rsidRPr="00790175">
        <w:rPr>
          <w:rFonts w:ascii="Times New Roman" w:hAnsi="Times New Roman" w:cs="Times New Roman"/>
          <w:b/>
          <w:sz w:val="28"/>
          <w:szCs w:val="28"/>
          <w:lang w:val="ro-MD"/>
        </w:rPr>
        <w:t>1</w:t>
      </w:r>
      <w:r w:rsidR="009A3135" w:rsidRPr="00790175">
        <w:rPr>
          <w:rFonts w:ascii="Times New Roman" w:hAnsi="Times New Roman" w:cs="Times New Roman"/>
          <w:b/>
          <w:sz w:val="28"/>
          <w:szCs w:val="28"/>
          <w:lang w:val="ro-MD"/>
        </w:rPr>
        <w:t>0</w:t>
      </w:r>
      <w:r w:rsidR="00C62BE4" w:rsidRPr="00790175">
        <w:rPr>
          <w:rFonts w:ascii="Times New Roman" w:hAnsi="Times New Roman" w:cs="Times New Roman"/>
          <w:sz w:val="28"/>
          <w:szCs w:val="28"/>
          <w:lang w:val="ro-MD"/>
        </w:rPr>
        <w:t xml:space="preserve">. </w:t>
      </w:r>
      <w:r w:rsidR="000D05FE" w:rsidRPr="00790175">
        <w:rPr>
          <w:rFonts w:ascii="Times New Roman" w:hAnsi="Times New Roman" w:cs="Times New Roman"/>
          <w:sz w:val="28"/>
          <w:szCs w:val="28"/>
          <w:lang w:val="ro-MD"/>
        </w:rPr>
        <w:t>Anexele nr.</w:t>
      </w:r>
      <w:r w:rsidR="004C56E1">
        <w:rPr>
          <w:rFonts w:ascii="Times New Roman" w:hAnsi="Times New Roman" w:cs="Times New Roman"/>
          <w:sz w:val="28"/>
          <w:szCs w:val="28"/>
          <w:lang w:val="ro-MD"/>
        </w:rPr>
        <w:t xml:space="preserve"> </w:t>
      </w:r>
      <w:r w:rsidR="000D05FE" w:rsidRPr="00790175">
        <w:rPr>
          <w:rFonts w:ascii="Times New Roman" w:hAnsi="Times New Roman" w:cs="Times New Roman"/>
          <w:sz w:val="28"/>
          <w:szCs w:val="28"/>
          <w:lang w:val="ro-MD"/>
        </w:rPr>
        <w:t>1–</w:t>
      </w:r>
      <w:r w:rsidR="004C56E1">
        <w:rPr>
          <w:rFonts w:ascii="Times New Roman" w:hAnsi="Times New Roman" w:cs="Times New Roman"/>
          <w:sz w:val="28"/>
          <w:szCs w:val="28"/>
          <w:lang w:val="ro-MD"/>
        </w:rPr>
        <w:t xml:space="preserve"> </w:t>
      </w:r>
      <w:r w:rsidR="000D05FE" w:rsidRPr="00790175">
        <w:rPr>
          <w:rFonts w:ascii="Times New Roman" w:hAnsi="Times New Roman" w:cs="Times New Roman"/>
          <w:sz w:val="28"/>
          <w:szCs w:val="28"/>
          <w:lang w:val="ro-MD"/>
        </w:rPr>
        <w:t>7 se substituie cu anexele nr.</w:t>
      </w:r>
      <w:r w:rsidR="004C56E1">
        <w:rPr>
          <w:rFonts w:ascii="Times New Roman" w:hAnsi="Times New Roman" w:cs="Times New Roman"/>
          <w:sz w:val="28"/>
          <w:szCs w:val="28"/>
          <w:lang w:val="ro-MD"/>
        </w:rPr>
        <w:t xml:space="preserve"> </w:t>
      </w:r>
      <w:r w:rsidR="000D05FE" w:rsidRPr="00790175">
        <w:rPr>
          <w:rFonts w:ascii="Times New Roman" w:hAnsi="Times New Roman" w:cs="Times New Roman"/>
          <w:sz w:val="28"/>
          <w:szCs w:val="28"/>
          <w:lang w:val="ro-MD"/>
        </w:rPr>
        <w:t>1–</w:t>
      </w:r>
      <w:r w:rsidR="004C56E1">
        <w:rPr>
          <w:rFonts w:ascii="Times New Roman" w:hAnsi="Times New Roman" w:cs="Times New Roman"/>
          <w:sz w:val="28"/>
          <w:szCs w:val="28"/>
          <w:lang w:val="ro-MD"/>
        </w:rPr>
        <w:t xml:space="preserve"> </w:t>
      </w:r>
      <w:r w:rsidR="000D05FE" w:rsidRPr="00790175">
        <w:rPr>
          <w:rFonts w:ascii="Times New Roman" w:hAnsi="Times New Roman" w:cs="Times New Roman"/>
          <w:sz w:val="28"/>
          <w:szCs w:val="28"/>
          <w:lang w:val="ro-MD"/>
        </w:rPr>
        <w:t>7 la prezenta lege.</w:t>
      </w:r>
    </w:p>
    <w:p w14:paraId="291B6BDF" w14:textId="38C29C7D" w:rsidR="009A3135" w:rsidRPr="00790175" w:rsidRDefault="009A3135" w:rsidP="00C20FF9">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b/>
          <w:bCs/>
          <w:sz w:val="28"/>
          <w:szCs w:val="28"/>
          <w:lang w:val="ro-MD"/>
        </w:rPr>
        <w:lastRenderedPageBreak/>
        <w:t>Art. II</w:t>
      </w:r>
      <w:r w:rsidR="004C56E1">
        <w:rPr>
          <w:rFonts w:ascii="Times New Roman" w:hAnsi="Times New Roman" w:cs="Times New Roman"/>
          <w:b/>
          <w:bCs/>
          <w:sz w:val="28"/>
          <w:szCs w:val="28"/>
          <w:lang w:val="ro-MD"/>
        </w:rPr>
        <w:t xml:space="preserve">. </w:t>
      </w:r>
      <w:r w:rsidR="004C56E1" w:rsidRPr="004C56E1">
        <w:rPr>
          <w:rFonts w:ascii="Times New Roman" w:hAnsi="Times New Roman" w:cs="Times New Roman"/>
          <w:b/>
          <w:bCs/>
          <w:sz w:val="28"/>
          <w:szCs w:val="28"/>
          <w:lang w:val="ro-MD"/>
        </w:rPr>
        <w:t>–</w:t>
      </w:r>
      <w:r w:rsidRPr="00790175">
        <w:rPr>
          <w:rFonts w:ascii="Times New Roman" w:hAnsi="Times New Roman" w:cs="Times New Roman"/>
          <w:b/>
          <w:bCs/>
          <w:sz w:val="28"/>
          <w:szCs w:val="28"/>
          <w:lang w:val="ro-MD"/>
        </w:rPr>
        <w:t xml:space="preserve"> </w:t>
      </w:r>
      <w:r w:rsidRPr="00790175">
        <w:rPr>
          <w:rFonts w:ascii="Times New Roman" w:hAnsi="Times New Roman" w:cs="Times New Roman"/>
          <w:bCs/>
          <w:noProof/>
          <w:sz w:val="28"/>
          <w:szCs w:val="28"/>
        </w:rPr>
        <w:t>Plata unică cu caracter excepțional</w:t>
      </w:r>
    </w:p>
    <w:p w14:paraId="1C060236" w14:textId="77777777" w:rsidR="009A3135" w:rsidRPr="00790175" w:rsidRDefault="009A3135" w:rsidP="00C20FF9">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bCs/>
          <w:noProof/>
          <w:sz w:val="28"/>
          <w:szCs w:val="28"/>
        </w:rPr>
        <w:t>(1)</w:t>
      </w:r>
      <w:r w:rsidRPr="00790175">
        <w:rPr>
          <w:rFonts w:ascii="Times New Roman" w:hAnsi="Times New Roman" w:cs="Times New Roman"/>
          <w:noProof/>
          <w:sz w:val="28"/>
          <w:szCs w:val="28"/>
        </w:rPr>
        <w:t xml:space="preserve"> Se acordă o plată unică cu caracter excepțional:</w:t>
      </w:r>
    </w:p>
    <w:p w14:paraId="2D8F8DF0" w14:textId="77777777" w:rsidR="009A3135" w:rsidRPr="00790175" w:rsidRDefault="009A3135" w:rsidP="00C20FF9">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bCs/>
          <w:noProof/>
          <w:sz w:val="28"/>
          <w:szCs w:val="28"/>
        </w:rPr>
        <w:t>a)</w:t>
      </w:r>
      <w:r w:rsidRPr="00790175">
        <w:rPr>
          <w:rFonts w:ascii="Times New Roman" w:hAnsi="Times New Roman" w:cs="Times New Roman"/>
          <w:noProof/>
          <w:sz w:val="28"/>
          <w:szCs w:val="28"/>
        </w:rPr>
        <w:t xml:space="preserve"> în mărime de </w:t>
      </w:r>
      <w:r w:rsidRPr="00790175">
        <w:rPr>
          <w:rFonts w:ascii="Times New Roman" w:hAnsi="Times New Roman" w:cs="Times New Roman"/>
          <w:bCs/>
          <w:noProof/>
          <w:sz w:val="28"/>
          <w:szCs w:val="28"/>
        </w:rPr>
        <w:t>4000 de lei</w:t>
      </w:r>
      <w:r w:rsidRPr="00790175">
        <w:rPr>
          <w:rFonts w:ascii="Times New Roman" w:hAnsi="Times New Roman" w:cs="Times New Roman"/>
          <w:noProof/>
          <w:sz w:val="28"/>
          <w:szCs w:val="28"/>
        </w:rPr>
        <w:t xml:space="preserve"> pentru:</w:t>
      </w:r>
    </w:p>
    <w:p w14:paraId="7744EC21" w14:textId="1D1F753A"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 personalul de conducere, personalul științifico-didactic, personalul științific, personalul didactic, personalul didactic auxiliar, conform art.53 din Codul educației nr.152/2014, din cadrul instituțiilor publice de învățământ general, al instituțiilor publice de învățământ, inclusiv al celor care funcționează în regim de autogestiune financiar-economică, al organizațiilor de drept public din domeniile cercetării și inovării;</w:t>
      </w:r>
    </w:p>
    <w:p w14:paraId="2A2393D1"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-personalul de conducere din cadrul centrelor metodice, metodiștii din cadrul organului local de specialitate în domeniul învățământului;</w:t>
      </w:r>
    </w:p>
    <w:p w14:paraId="31EA8D12"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bCs/>
          <w:noProof/>
          <w:sz w:val="28"/>
          <w:szCs w:val="28"/>
        </w:rPr>
        <w:t>b)</w:t>
      </w:r>
      <w:r w:rsidRPr="00790175">
        <w:rPr>
          <w:rFonts w:ascii="Times New Roman" w:hAnsi="Times New Roman" w:cs="Times New Roman"/>
          <w:noProof/>
          <w:sz w:val="28"/>
          <w:szCs w:val="28"/>
        </w:rPr>
        <w:t xml:space="preserve"> în mărime de </w:t>
      </w:r>
      <w:r w:rsidRPr="00790175">
        <w:rPr>
          <w:rFonts w:ascii="Times New Roman" w:hAnsi="Times New Roman" w:cs="Times New Roman"/>
          <w:bCs/>
          <w:noProof/>
          <w:sz w:val="28"/>
          <w:szCs w:val="28"/>
        </w:rPr>
        <w:t>3000 de lei</w:t>
      </w:r>
      <w:r w:rsidRPr="00790175">
        <w:rPr>
          <w:rFonts w:ascii="Times New Roman" w:hAnsi="Times New Roman" w:cs="Times New Roman"/>
          <w:noProof/>
          <w:sz w:val="28"/>
          <w:szCs w:val="28"/>
        </w:rPr>
        <w:t xml:space="preserve"> pentru:</w:t>
      </w:r>
    </w:p>
    <w:p w14:paraId="0E32C4B5"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-personalul nedidactic, personalul de specialitate din cadrul instituțiilor publice de învățământ general, al instituțiilor publice de învățământ, inclusiv al celor care funcționează în regim de autogestiune financiar-economică, al organizațiilor de drept public din domeniile cercetării și inovării și al organului local de specialitate în domeniul învățământului, inclusiv din cadrul structurilor subordonate – centre metodice, contabilități centralizate, structuri implicate în transportul școlar, servicii de deservire administrativă și gospodărie și alte servicii afiliate învățământului;</w:t>
      </w:r>
    </w:p>
    <w:p w14:paraId="4CB10D13"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 personalul de specialitate din cadrul instituțiilor teatral-concertistice din subordinea Ministerului Culturii, care funcționează în regim de autogestiune financiar-economică;</w:t>
      </w:r>
    </w:p>
    <w:p w14:paraId="3F4F6A05" w14:textId="5AE0F50E"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 xml:space="preserve">- personalul din cadrul autorităților/instituțiilor bugetare care, conform anexelor la Legea nr.270/2018 </w:t>
      </w:r>
      <w:r w:rsidR="00EB4C8E" w:rsidRPr="00790175">
        <w:rPr>
          <w:rFonts w:ascii="Times New Roman" w:hAnsi="Times New Roman" w:cs="Times New Roman"/>
          <w:noProof/>
          <w:sz w:val="28"/>
          <w:szCs w:val="28"/>
        </w:rPr>
        <w:t>privind sistemul unitar de salarizare în sectorul bugetar,</w:t>
      </w:r>
      <w:r w:rsidRPr="00790175">
        <w:rPr>
          <w:rFonts w:ascii="Times New Roman" w:hAnsi="Times New Roman" w:cs="Times New Roman"/>
          <w:noProof/>
          <w:sz w:val="28"/>
          <w:szCs w:val="28"/>
        </w:rPr>
        <w:t xml:space="preserve"> se atribuie grupurilor ocupaționale: </w:t>
      </w:r>
      <w:r w:rsidRPr="00790175">
        <w:rPr>
          <w:rFonts w:ascii="Times New Roman" w:hAnsi="Times New Roman" w:cs="Times New Roman"/>
          <w:bCs/>
          <w:noProof/>
          <w:sz w:val="28"/>
          <w:szCs w:val="28"/>
        </w:rPr>
        <w:t>Administrație publică (A)</w:t>
      </w:r>
      <w:r w:rsidRPr="00790175">
        <w:rPr>
          <w:rFonts w:ascii="Times New Roman" w:hAnsi="Times New Roman" w:cs="Times New Roman"/>
          <w:noProof/>
          <w:sz w:val="28"/>
          <w:szCs w:val="28"/>
        </w:rPr>
        <w:t xml:space="preserve"> – personalul cu funcții de demnitate publică, personalul cu funcții publice, personalul din cabinetele persoanelor cu funcții de demnitate publică și personalul de specialitate din domeniul formării și dezvoltării profesionale continue a personalului din autoritățile publice; </w:t>
      </w:r>
      <w:r w:rsidRPr="00790175">
        <w:rPr>
          <w:rFonts w:ascii="Times New Roman" w:hAnsi="Times New Roman" w:cs="Times New Roman"/>
          <w:bCs/>
          <w:noProof/>
          <w:sz w:val="28"/>
          <w:szCs w:val="28"/>
        </w:rPr>
        <w:t>Justiție (B)</w:t>
      </w:r>
      <w:r w:rsidRPr="00790175">
        <w:rPr>
          <w:rFonts w:ascii="Times New Roman" w:hAnsi="Times New Roman" w:cs="Times New Roman"/>
          <w:noProof/>
          <w:sz w:val="28"/>
          <w:szCs w:val="28"/>
        </w:rPr>
        <w:t xml:space="preserve"> – personalul cu funcții de demnitate publică, inclusiv judecători și procurori, precum și personalul de specialitate din domeniul expertizei judiciare, formării judiciare și asistenței juridice garantate de stat; </w:t>
      </w:r>
      <w:r w:rsidRPr="00790175">
        <w:rPr>
          <w:rFonts w:ascii="Times New Roman" w:hAnsi="Times New Roman" w:cs="Times New Roman"/>
          <w:bCs/>
          <w:noProof/>
          <w:sz w:val="28"/>
          <w:szCs w:val="28"/>
        </w:rPr>
        <w:t>Apărare națională (C)</w:t>
      </w:r>
      <w:r w:rsidRPr="00790175">
        <w:rPr>
          <w:rFonts w:ascii="Times New Roman" w:hAnsi="Times New Roman" w:cs="Times New Roman"/>
          <w:noProof/>
          <w:sz w:val="28"/>
          <w:szCs w:val="28"/>
        </w:rPr>
        <w:t xml:space="preserve"> – personalul cu funcții cu statut special din domeniul apărării naționale; </w:t>
      </w:r>
      <w:r w:rsidRPr="00790175">
        <w:rPr>
          <w:rFonts w:ascii="Times New Roman" w:hAnsi="Times New Roman" w:cs="Times New Roman"/>
          <w:bCs/>
          <w:noProof/>
          <w:sz w:val="28"/>
          <w:szCs w:val="28"/>
        </w:rPr>
        <w:t>Ordine publică și securitate a statului (D)</w:t>
      </w:r>
      <w:r w:rsidRPr="00790175">
        <w:rPr>
          <w:rFonts w:ascii="Times New Roman" w:hAnsi="Times New Roman" w:cs="Times New Roman"/>
          <w:noProof/>
          <w:sz w:val="28"/>
          <w:szCs w:val="28"/>
        </w:rPr>
        <w:t xml:space="preserve"> – personalul cu funcții cu statut special din domeniul ordinii publice și securității statului; </w:t>
      </w:r>
      <w:r w:rsidRPr="00790175">
        <w:rPr>
          <w:rFonts w:ascii="Times New Roman" w:hAnsi="Times New Roman" w:cs="Times New Roman"/>
          <w:bCs/>
          <w:noProof/>
          <w:sz w:val="28"/>
          <w:szCs w:val="28"/>
        </w:rPr>
        <w:t>Cultură, tineret și sport (F)</w:t>
      </w:r>
      <w:r w:rsidRPr="00790175">
        <w:rPr>
          <w:rFonts w:ascii="Times New Roman" w:hAnsi="Times New Roman" w:cs="Times New Roman"/>
          <w:noProof/>
          <w:sz w:val="28"/>
          <w:szCs w:val="28"/>
        </w:rPr>
        <w:t xml:space="preserve"> – personalul de specialitate specific din domeniul culturii, tineretului și sportului; </w:t>
      </w:r>
      <w:r w:rsidRPr="00790175">
        <w:rPr>
          <w:rFonts w:ascii="Times New Roman" w:hAnsi="Times New Roman" w:cs="Times New Roman"/>
          <w:bCs/>
          <w:noProof/>
          <w:sz w:val="28"/>
          <w:szCs w:val="28"/>
        </w:rPr>
        <w:t>Asistență socială și sănătate (G)</w:t>
      </w:r>
      <w:r w:rsidRPr="00790175">
        <w:rPr>
          <w:rFonts w:ascii="Times New Roman" w:hAnsi="Times New Roman" w:cs="Times New Roman"/>
          <w:noProof/>
          <w:sz w:val="28"/>
          <w:szCs w:val="28"/>
        </w:rPr>
        <w:t xml:space="preserve"> – personalul de specialitate din domeniul asistenței sociale și sănătății;</w:t>
      </w:r>
    </w:p>
    <w:p w14:paraId="64A30CAB"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lastRenderedPageBreak/>
        <w:t xml:space="preserve">- personalul din grupul ocupațional </w:t>
      </w:r>
      <w:r w:rsidRPr="00790175">
        <w:rPr>
          <w:rFonts w:ascii="Times New Roman" w:hAnsi="Times New Roman" w:cs="Times New Roman"/>
          <w:bCs/>
          <w:noProof/>
          <w:sz w:val="28"/>
          <w:szCs w:val="28"/>
        </w:rPr>
        <w:t>Funcții complexe (H)</w:t>
      </w:r>
      <w:r w:rsidRPr="00790175">
        <w:rPr>
          <w:rFonts w:ascii="Times New Roman" w:hAnsi="Times New Roman" w:cs="Times New Roman"/>
          <w:noProof/>
          <w:sz w:val="28"/>
          <w:szCs w:val="28"/>
        </w:rPr>
        <w:t xml:space="preserve"> – personalul cu funcții de conducere și de execuție, inclusiv din cadrul instituțiilor teatral-concertistice din subordinea Ministerului Culturii, care funcționează în regim de autogestiune financiar-economică;</w:t>
      </w:r>
    </w:p>
    <w:p w14:paraId="5E29E791" w14:textId="52E62C1F"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bCs/>
          <w:noProof/>
          <w:sz w:val="28"/>
          <w:szCs w:val="28"/>
        </w:rPr>
        <w:t>c)</w:t>
      </w:r>
      <w:r w:rsidRPr="00790175">
        <w:rPr>
          <w:rFonts w:ascii="Times New Roman" w:hAnsi="Times New Roman" w:cs="Times New Roman"/>
          <w:noProof/>
          <w:sz w:val="28"/>
          <w:szCs w:val="28"/>
        </w:rPr>
        <w:t xml:space="preserve"> în mărime de </w:t>
      </w:r>
      <w:r w:rsidRPr="00790175">
        <w:rPr>
          <w:rFonts w:ascii="Times New Roman" w:hAnsi="Times New Roman" w:cs="Times New Roman"/>
          <w:bCs/>
          <w:noProof/>
          <w:sz w:val="28"/>
          <w:szCs w:val="28"/>
        </w:rPr>
        <w:t>2000 de lei</w:t>
      </w:r>
      <w:r w:rsidRPr="00790175">
        <w:rPr>
          <w:rFonts w:ascii="Times New Roman" w:hAnsi="Times New Roman" w:cs="Times New Roman"/>
          <w:noProof/>
          <w:sz w:val="28"/>
          <w:szCs w:val="28"/>
        </w:rPr>
        <w:t xml:space="preserve"> pentru muncitorii calificați și necalificați din cadrul autorităților/instituțiilor bugetare și din cadrul instituțiilor teatral-concertistice din subordinea Ministerului Culturii, care funcționează în regim de autogestiune financiar-economică, conform anexei nr.10 la Legea nr.270/2018</w:t>
      </w:r>
      <w:r w:rsidR="00EB4C8E" w:rsidRPr="00790175">
        <w:rPr>
          <w:rFonts w:ascii="Times New Roman" w:hAnsi="Times New Roman" w:cs="Times New Roman"/>
          <w:noProof/>
          <w:sz w:val="28"/>
          <w:szCs w:val="28"/>
        </w:rPr>
        <w:t xml:space="preserve"> privind sistemul unitar de salarizare în sectorul bugetar,</w:t>
      </w:r>
      <w:r w:rsidRPr="00790175">
        <w:rPr>
          <w:rFonts w:ascii="Times New Roman" w:hAnsi="Times New Roman" w:cs="Times New Roman"/>
          <w:noProof/>
          <w:sz w:val="28"/>
          <w:szCs w:val="28"/>
        </w:rPr>
        <w:t xml:space="preserve"> grupul ocupațional </w:t>
      </w:r>
      <w:r w:rsidRPr="00790175">
        <w:rPr>
          <w:rFonts w:ascii="Times New Roman" w:hAnsi="Times New Roman" w:cs="Times New Roman"/>
          <w:bCs/>
          <w:noProof/>
          <w:sz w:val="28"/>
          <w:szCs w:val="28"/>
        </w:rPr>
        <w:t>Funcții complexe (H)</w:t>
      </w:r>
      <w:r w:rsidRPr="00790175">
        <w:rPr>
          <w:rFonts w:ascii="Times New Roman" w:hAnsi="Times New Roman" w:cs="Times New Roman"/>
          <w:noProof/>
          <w:sz w:val="28"/>
          <w:szCs w:val="28"/>
        </w:rPr>
        <w:t>.</w:t>
      </w:r>
    </w:p>
    <w:p w14:paraId="52D15D54" w14:textId="458B3564"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(2) Plata unică cu caracter excepțional se acordă angajaților care, la data intrării în vigoare a prezentei legi, se află în raporturi de muncă sau de serviciu cu autoritățile și instituțiile prevăzute la alin.(1).</w:t>
      </w:r>
    </w:p>
    <w:p w14:paraId="44F6390E" w14:textId="21F15D40"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 xml:space="preserve">Eligibilitatea pentru acordarea plății unice cu caracter excepțional se stabilește în funcție de venitul salarial mediu lunar aferent perioadei </w:t>
      </w:r>
      <w:r w:rsidRPr="00790175">
        <w:rPr>
          <w:rFonts w:ascii="Times New Roman" w:hAnsi="Times New Roman" w:cs="Times New Roman"/>
          <w:bCs/>
          <w:noProof/>
          <w:sz w:val="28"/>
          <w:szCs w:val="28"/>
        </w:rPr>
        <w:t>1 ianuarie – 30 iunie 2026</w:t>
      </w:r>
      <w:r w:rsidRPr="00790175">
        <w:rPr>
          <w:rFonts w:ascii="Times New Roman" w:hAnsi="Times New Roman" w:cs="Times New Roman"/>
          <w:noProof/>
          <w:sz w:val="28"/>
          <w:szCs w:val="28"/>
        </w:rPr>
        <w:t xml:space="preserve">, determinat pentru fiecare unitate/normă de muncă ocupată și raportat la o unitate/normă întreagă de muncă, care nu depășește </w:t>
      </w:r>
      <w:r w:rsidRPr="00790175">
        <w:rPr>
          <w:rFonts w:ascii="Times New Roman" w:hAnsi="Times New Roman" w:cs="Times New Roman"/>
          <w:bCs/>
          <w:noProof/>
          <w:sz w:val="28"/>
          <w:szCs w:val="28"/>
        </w:rPr>
        <w:t>20 000 de lei</w:t>
      </w:r>
      <w:r w:rsidRPr="00790175">
        <w:rPr>
          <w:rFonts w:ascii="Times New Roman" w:hAnsi="Times New Roman" w:cs="Times New Roman"/>
          <w:noProof/>
          <w:sz w:val="28"/>
          <w:szCs w:val="28"/>
        </w:rPr>
        <w:t>.</w:t>
      </w:r>
    </w:p>
    <w:p w14:paraId="34F7AA40" w14:textId="59970D0D"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În scopul verificării plafonului prevăzut la prezentul alineat, venitul salarial mediu lunar se determină prin raportarea venitului salarial aferent perioadei efectiv lucrate în perioada 1 ianuarie – 30 iunie 2026 la numărul de luni în care persoana a activat efectiv în această perioadă și raportarea rezultatului la o unitate/normă întreagă de muncă.</w:t>
      </w:r>
      <w:r w:rsidR="003A2262" w:rsidRPr="00790175">
        <w:rPr>
          <w:rFonts w:ascii="Times New Roman" w:hAnsi="Times New Roman" w:cs="Times New Roman"/>
          <w:noProof/>
          <w:sz w:val="28"/>
          <w:szCs w:val="28"/>
        </w:rPr>
        <w:t xml:space="preserve"> </w:t>
      </w:r>
    </w:p>
    <w:p w14:paraId="1C4B1CC3"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La determinarea venitului salarial aferent perioadei de referință se iau în considerare elementele salariale și alte plăți care, potrivit Hotărârii Guvernului nr. 426/2004 privind aprobarea Modului de calculare a salariului mediu, se includ în calculul salariului mediu.</w:t>
      </w:r>
    </w:p>
    <w:p w14:paraId="089B3192"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În cazul persoanelor încadrate cu fracție de normă, venitul salarial mediu lunar se raportează la o unitate/normă întreagă de muncă pentru verificarea plafonului de 20 000 de lei, iar plata unică se acordă proporțional fracției de normă eligibile.</w:t>
      </w:r>
    </w:p>
    <w:p w14:paraId="44C96184" w14:textId="2D5DA09B"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În cazul persoanelor care dețin mai multe unități/norme de muncă, verificarea plafonului de 20 000 de lei se efectuează distinct pentru fiecare unitate/normă de muncă, fără cumularea veniturilor aferente acestora. Plata unică se acordă pentru fiecare unitate/normă de muncă eligibilă, inclusiv proporțional pentru fracțiile de normă</w:t>
      </w:r>
      <w:r w:rsidR="00511F35" w:rsidRPr="00790175">
        <w:rPr>
          <w:rFonts w:ascii="Times New Roman" w:hAnsi="Times New Roman" w:cs="Times New Roman"/>
          <w:noProof/>
          <w:sz w:val="28"/>
          <w:szCs w:val="28"/>
        </w:rPr>
        <w:t>.</w:t>
      </w:r>
    </w:p>
    <w:p w14:paraId="7CAED69F" w14:textId="777777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Veniturile realizate prin cumul extern nu se iau în considerare la determinarea plafonului prevăzut la prezentul alineat și nu generează dreptul la plata unică în baza prezentului articol.</w:t>
      </w:r>
    </w:p>
    <w:p w14:paraId="217BE756" w14:textId="3473AC39" w:rsidR="009A3135" w:rsidRPr="00790175" w:rsidRDefault="005E77EE" w:rsidP="0075486A">
      <w:pPr>
        <w:tabs>
          <w:tab w:val="left" w:pos="1050"/>
        </w:tabs>
        <w:spacing w:after="0"/>
        <w:ind w:firstLine="360"/>
        <w:jc w:val="both"/>
        <w:rPr>
          <w:rFonts w:ascii="Times New Roman" w:hAnsi="Times New Roman" w:cs="Times New Roman"/>
          <w:bCs/>
          <w:noProof/>
          <w:sz w:val="28"/>
          <w:szCs w:val="28"/>
        </w:rPr>
      </w:pPr>
      <w:r w:rsidRPr="00790175">
        <w:rPr>
          <w:rFonts w:ascii="Times New Roman" w:hAnsi="Times New Roman" w:cs="Times New Roman"/>
          <w:bCs/>
          <w:noProof/>
          <w:sz w:val="28"/>
          <w:szCs w:val="28"/>
        </w:rPr>
        <w:t xml:space="preserve"> </w:t>
      </w:r>
      <w:r w:rsidR="009A3135" w:rsidRPr="00790175">
        <w:rPr>
          <w:rFonts w:ascii="Times New Roman" w:hAnsi="Times New Roman" w:cs="Times New Roman"/>
          <w:bCs/>
          <w:noProof/>
          <w:sz w:val="28"/>
          <w:szCs w:val="28"/>
        </w:rPr>
        <w:t xml:space="preserve">(3) Beneficiază de plata unică cu caracter excepțional și persoanele ale căror raporturi de muncă sau de serviciu sunt suspendate la data intrării în vigoare a </w:t>
      </w:r>
      <w:r w:rsidR="009A3135" w:rsidRPr="00790175">
        <w:rPr>
          <w:rFonts w:ascii="Times New Roman" w:hAnsi="Times New Roman" w:cs="Times New Roman"/>
          <w:bCs/>
          <w:noProof/>
          <w:sz w:val="28"/>
          <w:szCs w:val="28"/>
        </w:rPr>
        <w:lastRenderedPageBreak/>
        <w:t xml:space="preserve">prezentei legi în temeiul art.76 lit.a) și </w:t>
      </w:r>
      <w:r w:rsidR="0075486A" w:rsidRPr="00790175">
        <w:rPr>
          <w:rFonts w:ascii="Times New Roman" w:hAnsi="Times New Roman" w:cs="Times New Roman"/>
          <w:bCs/>
          <w:noProof/>
          <w:sz w:val="28"/>
          <w:szCs w:val="28"/>
        </w:rPr>
        <w:t>lit.</w:t>
      </w:r>
      <w:r w:rsidR="009A3135" w:rsidRPr="00790175">
        <w:rPr>
          <w:rFonts w:ascii="Times New Roman" w:hAnsi="Times New Roman" w:cs="Times New Roman"/>
          <w:bCs/>
          <w:noProof/>
          <w:sz w:val="28"/>
          <w:szCs w:val="28"/>
        </w:rPr>
        <w:t>b) și al art.77 lit. a) și</w:t>
      </w:r>
      <w:r w:rsidR="0075486A" w:rsidRPr="00790175">
        <w:rPr>
          <w:rFonts w:ascii="Times New Roman" w:hAnsi="Times New Roman" w:cs="Times New Roman"/>
          <w:bCs/>
          <w:noProof/>
          <w:sz w:val="28"/>
          <w:szCs w:val="28"/>
        </w:rPr>
        <w:t xml:space="preserve"> lit.</w:t>
      </w:r>
      <w:r w:rsidR="009A3135" w:rsidRPr="00790175">
        <w:rPr>
          <w:rFonts w:ascii="Times New Roman" w:hAnsi="Times New Roman" w:cs="Times New Roman"/>
          <w:bCs/>
          <w:noProof/>
          <w:sz w:val="28"/>
          <w:szCs w:val="28"/>
        </w:rPr>
        <w:t xml:space="preserve">b) din Codul muncii nr.154/2003 sau în temeiul art.52 lit. c) și </w:t>
      </w:r>
      <w:r w:rsidR="0075486A" w:rsidRPr="00790175">
        <w:rPr>
          <w:rFonts w:ascii="Times New Roman" w:hAnsi="Times New Roman" w:cs="Times New Roman"/>
          <w:bCs/>
          <w:noProof/>
          <w:sz w:val="28"/>
          <w:szCs w:val="28"/>
        </w:rPr>
        <w:t>lit.d) și al art.</w:t>
      </w:r>
      <w:r w:rsidR="009A3135" w:rsidRPr="00790175">
        <w:rPr>
          <w:rFonts w:ascii="Times New Roman" w:hAnsi="Times New Roman" w:cs="Times New Roman"/>
          <w:bCs/>
          <w:noProof/>
          <w:sz w:val="28"/>
          <w:szCs w:val="28"/>
        </w:rPr>
        <w:t>54 alin.(1) lit.d)</w:t>
      </w:r>
      <w:r w:rsidR="0075486A" w:rsidRPr="00790175">
        <w:rPr>
          <w:rFonts w:ascii="Times New Roman" w:hAnsi="Times New Roman" w:cs="Times New Roman"/>
          <w:bCs/>
          <w:noProof/>
          <w:sz w:val="28"/>
          <w:szCs w:val="28"/>
        </w:rPr>
        <w:t xml:space="preserve"> din Legea nr.1</w:t>
      </w:r>
      <w:r w:rsidR="009A3135" w:rsidRPr="00790175">
        <w:rPr>
          <w:rFonts w:ascii="Times New Roman" w:hAnsi="Times New Roman" w:cs="Times New Roman"/>
          <w:bCs/>
          <w:noProof/>
          <w:sz w:val="28"/>
          <w:szCs w:val="28"/>
        </w:rPr>
        <w:t>58/2008 cu privire la funcția publică și statutul funcționarului public.</w:t>
      </w:r>
    </w:p>
    <w:p w14:paraId="6B0195DD" w14:textId="28B10857" w:rsidR="00511F35" w:rsidRPr="00790175" w:rsidRDefault="00511F35" w:rsidP="0075486A">
      <w:pPr>
        <w:tabs>
          <w:tab w:val="left" w:pos="1050"/>
        </w:tabs>
        <w:spacing w:after="0"/>
        <w:ind w:firstLine="360"/>
        <w:jc w:val="both"/>
        <w:rPr>
          <w:rFonts w:ascii="Times New Roman" w:hAnsi="Times New Roman" w:cs="Times New Roman"/>
          <w:bCs/>
          <w:noProof/>
          <w:sz w:val="28"/>
          <w:szCs w:val="28"/>
        </w:rPr>
      </w:pPr>
      <w:r w:rsidRPr="00790175">
        <w:rPr>
          <w:rFonts w:ascii="Times New Roman" w:hAnsi="Times New Roman" w:cs="Times New Roman"/>
          <w:bCs/>
          <w:noProof/>
          <w:sz w:val="28"/>
          <w:szCs w:val="28"/>
        </w:rPr>
        <w:t xml:space="preserve">Pentru persoanele prevăzute la prezentul alineat, care nu au realizat venit salarial în perioada 1 ianuarie–30 iunie 2026, ca urmare a suspendării raporturilor de muncă sau de serviciu, plafonul de 20 000 de lei se verifică în baza venitului salarial mediu lunar aferent perioadei de activitate efectiv lucrate anterior suspendării, determinat potrivit prezentului articol și raportat la o unitate/normă întreagă de muncă. În cazul în care perioada de activitate efectiv lucrată anterior suspendării este mai mică de 6 luni, venitul salarial mediu lunar se determină în baza perioadei efectiv lucrate. </w:t>
      </w:r>
    </w:p>
    <w:p w14:paraId="2201EDD7" w14:textId="77777777" w:rsidR="00511F35" w:rsidRPr="00790175" w:rsidRDefault="009A3135" w:rsidP="00511F35">
      <w:pPr>
        <w:spacing w:before="100" w:beforeAutospacing="1" w:after="0"/>
        <w:ind w:firstLine="360"/>
        <w:jc w:val="both"/>
        <w:rPr>
          <w:rFonts w:ascii="Times New Roman" w:hAnsi="Times New Roman"/>
          <w:noProof/>
          <w:sz w:val="28"/>
          <w:szCs w:val="28"/>
          <w:lang w:eastAsia="ru-RU"/>
        </w:rPr>
      </w:pPr>
      <w:r w:rsidRPr="00790175">
        <w:rPr>
          <w:rFonts w:ascii="Times New Roman" w:hAnsi="Times New Roman" w:cs="Times New Roman"/>
          <w:noProof/>
          <w:sz w:val="28"/>
          <w:szCs w:val="28"/>
        </w:rPr>
        <w:t xml:space="preserve">(4) </w:t>
      </w:r>
      <w:r w:rsidR="00511F35" w:rsidRPr="00790175">
        <w:rPr>
          <w:rFonts w:ascii="Times New Roman" w:hAnsi="Times New Roman"/>
          <w:noProof/>
          <w:sz w:val="28"/>
          <w:szCs w:val="28"/>
          <w:lang w:eastAsia="ru-RU"/>
        </w:rPr>
        <w:t>Persoanele angajate după data de 30 iunie 2026 și până la data intrării în vigoare a prezentei legi beneficiază de plata unică cu caracter excepțional dacă venitul salarial mediu lunar aferent perioadei efectiv lucrate de la data încadrării până la data intrării în vigoare a prezentei legi, determinat potrivit prezentului articol și raportat la o unitate/normă întreagă de muncă, nu depășește 20 000 de lei.</w:t>
      </w:r>
    </w:p>
    <w:p w14:paraId="5F991E56" w14:textId="3F0E1E95" w:rsidR="009A3135" w:rsidRPr="00790175" w:rsidRDefault="00511F35" w:rsidP="00511F35">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noProof/>
          <w:sz w:val="28"/>
          <w:szCs w:val="28"/>
          <w:lang w:eastAsia="ru-RU"/>
        </w:rPr>
        <w:t>În cazul persoanelor care au activat mai puțin de o lună, venitul salarial mediu lunar se determină în funcție de venitul salarial aferent perioadei efectiv lucrate, raportat la o unitate/normă întreagă de muncă.</w:t>
      </w:r>
    </w:p>
    <w:p w14:paraId="102DC09B" w14:textId="6EE4D2D0"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În cazul persoanelor prevăzute la prezentul alineat, cuantumul plății unice se stabilește potrivit categoriei de personal și funcției deținute la data intrării în vigoare a prezentei legi</w:t>
      </w:r>
      <w:r w:rsidR="00511F35" w:rsidRPr="00790175">
        <w:rPr>
          <w:rFonts w:ascii="Times New Roman" w:hAnsi="Times New Roman" w:cs="Times New Roman"/>
          <w:noProof/>
          <w:sz w:val="28"/>
          <w:szCs w:val="28"/>
        </w:rPr>
        <w:t>.</w:t>
      </w:r>
    </w:p>
    <w:p w14:paraId="58A198D8" w14:textId="2AFDB9CF" w:rsidR="009A3135" w:rsidRPr="00790175" w:rsidRDefault="009A3135" w:rsidP="009A3135">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w:t>
      </w:r>
      <w:r w:rsidR="00EB4C8E" w:rsidRPr="00790175">
        <w:rPr>
          <w:rFonts w:ascii="Times New Roman" w:hAnsi="Times New Roman" w:cs="Times New Roman"/>
          <w:sz w:val="28"/>
          <w:szCs w:val="28"/>
          <w:lang w:val="ro-MD"/>
        </w:rPr>
        <w:t>5</w:t>
      </w:r>
      <w:r w:rsidRPr="00790175">
        <w:rPr>
          <w:rFonts w:ascii="Times New Roman" w:hAnsi="Times New Roman" w:cs="Times New Roman"/>
          <w:sz w:val="28"/>
          <w:szCs w:val="28"/>
          <w:lang w:val="ro-MD"/>
        </w:rPr>
        <w:t>) Pentru personalul din domeniul educației și cercetării, cuan</w:t>
      </w:r>
      <w:r w:rsidR="0075486A" w:rsidRPr="00790175">
        <w:rPr>
          <w:rFonts w:ascii="Times New Roman" w:hAnsi="Times New Roman" w:cs="Times New Roman"/>
          <w:sz w:val="28"/>
          <w:szCs w:val="28"/>
          <w:lang w:val="ro-MD"/>
        </w:rPr>
        <w:t>tumul prevăzut la alin.(1) lit.</w:t>
      </w:r>
      <w:r w:rsidR="004C56E1">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a) reprezintă cuantumul total al plății unice pentru o unitate/normă întreagă de muncă și se achită în 4 tranșe lunare egale, începând cu luna octombrie</w:t>
      </w:r>
      <w:r w:rsidR="0075486A" w:rsidRPr="00790175">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2026. Pentru persoanele încadrate cu fracție de normă sau cu mai multe unități/norme de muncă, cuantumul total al plății unice și cuantumul fiecărei tranșe lunare se determină proporțional numărului unităților/normelor de muncă eligibile, inclusiv fracțiilor de normă.</w:t>
      </w:r>
    </w:p>
    <w:p w14:paraId="6CB3BAA9" w14:textId="15D57878" w:rsidR="00511F35" w:rsidRPr="00790175" w:rsidRDefault="00511F35" w:rsidP="0075486A">
      <w:pPr>
        <w:tabs>
          <w:tab w:val="left" w:pos="1050"/>
        </w:tabs>
        <w:spacing w:after="0"/>
        <w:ind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Plata unică prevăzută la alin.(1) lit.</w:t>
      </w:r>
      <w:r w:rsidR="004C56E1">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b) și lit.</w:t>
      </w:r>
      <w:r w:rsidR="004C56E1">
        <w:rPr>
          <w:rFonts w:ascii="Times New Roman" w:hAnsi="Times New Roman" w:cs="Times New Roman"/>
          <w:sz w:val="28"/>
          <w:szCs w:val="28"/>
          <w:lang w:val="ro-MD"/>
        </w:rPr>
        <w:t xml:space="preserve"> </w:t>
      </w:r>
      <w:r w:rsidRPr="00790175">
        <w:rPr>
          <w:rFonts w:ascii="Times New Roman" w:hAnsi="Times New Roman" w:cs="Times New Roman"/>
          <w:sz w:val="28"/>
          <w:szCs w:val="28"/>
          <w:lang w:val="ro-MD"/>
        </w:rPr>
        <w:t xml:space="preserve">c) reprezintă cuantumul total al plății unice pentru o unitate/normă întreagă de muncă și se achită într-o singură tranșă. </w:t>
      </w:r>
    </w:p>
    <w:p w14:paraId="153922C3" w14:textId="7F45C977" w:rsidR="009A3135" w:rsidRPr="00790175" w:rsidRDefault="009A3135" w:rsidP="0075486A">
      <w:pPr>
        <w:tabs>
          <w:tab w:val="left" w:pos="1050"/>
        </w:tabs>
        <w:spacing w:after="0"/>
        <w:ind w:firstLine="360"/>
        <w:jc w:val="both"/>
        <w:rPr>
          <w:rFonts w:ascii="Times New Roman" w:hAnsi="Times New Roman" w:cs="Times New Roman"/>
          <w:noProof/>
          <w:sz w:val="28"/>
          <w:szCs w:val="28"/>
        </w:rPr>
      </w:pPr>
      <w:r w:rsidRPr="00790175">
        <w:rPr>
          <w:rFonts w:ascii="Times New Roman" w:hAnsi="Times New Roman" w:cs="Times New Roman"/>
          <w:noProof/>
          <w:sz w:val="28"/>
          <w:szCs w:val="28"/>
        </w:rPr>
        <w:t>(</w:t>
      </w:r>
      <w:r w:rsidR="00EB4C8E" w:rsidRPr="00790175">
        <w:rPr>
          <w:rFonts w:ascii="Times New Roman" w:hAnsi="Times New Roman" w:cs="Times New Roman"/>
          <w:noProof/>
          <w:sz w:val="28"/>
          <w:szCs w:val="28"/>
        </w:rPr>
        <w:t>6</w:t>
      </w:r>
      <w:r w:rsidRPr="00790175">
        <w:rPr>
          <w:rFonts w:ascii="Times New Roman" w:hAnsi="Times New Roman" w:cs="Times New Roman"/>
          <w:noProof/>
          <w:sz w:val="28"/>
          <w:szCs w:val="28"/>
        </w:rPr>
        <w:t xml:space="preserve">) Prin derogare de la prevederile din </w:t>
      </w:r>
      <w:r w:rsidR="002E5D50" w:rsidRPr="00790175">
        <w:rPr>
          <w:rFonts w:ascii="Times New Roman" w:hAnsi="Times New Roman" w:cs="Times New Roman"/>
          <w:noProof/>
          <w:sz w:val="28"/>
          <w:szCs w:val="28"/>
        </w:rPr>
        <w:t>Codul fiscal nr.</w:t>
      </w:r>
      <w:r w:rsidR="004C56E1">
        <w:rPr>
          <w:rFonts w:ascii="Times New Roman" w:hAnsi="Times New Roman" w:cs="Times New Roman"/>
          <w:noProof/>
          <w:sz w:val="28"/>
          <w:szCs w:val="28"/>
        </w:rPr>
        <w:t xml:space="preserve"> </w:t>
      </w:r>
      <w:r w:rsidR="002E5D50" w:rsidRPr="00790175">
        <w:rPr>
          <w:rFonts w:ascii="Times New Roman" w:hAnsi="Times New Roman" w:cs="Times New Roman"/>
          <w:noProof/>
          <w:sz w:val="28"/>
          <w:szCs w:val="28"/>
        </w:rPr>
        <w:t xml:space="preserve">1163/1997, </w:t>
      </w:r>
      <w:r w:rsidRPr="00790175">
        <w:rPr>
          <w:rFonts w:ascii="Times New Roman" w:hAnsi="Times New Roman" w:cs="Times New Roman"/>
          <w:noProof/>
          <w:sz w:val="28"/>
          <w:szCs w:val="28"/>
        </w:rPr>
        <w:t xml:space="preserve">din Legea </w:t>
      </w:r>
      <w:r w:rsidR="004C56E1">
        <w:rPr>
          <w:rFonts w:ascii="Times New Roman" w:hAnsi="Times New Roman" w:cs="Times New Roman"/>
          <w:noProof/>
          <w:sz w:val="28"/>
          <w:szCs w:val="28"/>
        </w:rPr>
        <w:t xml:space="preserve">       </w:t>
      </w:r>
      <w:r w:rsidRPr="00790175">
        <w:rPr>
          <w:rFonts w:ascii="Times New Roman" w:hAnsi="Times New Roman" w:cs="Times New Roman"/>
          <w:noProof/>
          <w:sz w:val="28"/>
          <w:szCs w:val="28"/>
        </w:rPr>
        <w:t>nr.</w:t>
      </w:r>
      <w:r w:rsidR="004C56E1">
        <w:rPr>
          <w:rFonts w:ascii="Times New Roman" w:hAnsi="Times New Roman" w:cs="Times New Roman"/>
          <w:noProof/>
          <w:sz w:val="28"/>
          <w:szCs w:val="28"/>
        </w:rPr>
        <w:t xml:space="preserve"> </w:t>
      </w:r>
      <w:r w:rsidRPr="00790175">
        <w:rPr>
          <w:rFonts w:ascii="Times New Roman" w:hAnsi="Times New Roman" w:cs="Times New Roman"/>
          <w:noProof/>
          <w:sz w:val="28"/>
          <w:szCs w:val="28"/>
        </w:rPr>
        <w:t>489/1999 privind sistemul public de asigurări sociale și din Legea nr.</w:t>
      </w:r>
      <w:r w:rsidR="004C56E1">
        <w:rPr>
          <w:rFonts w:ascii="Times New Roman" w:hAnsi="Times New Roman" w:cs="Times New Roman"/>
          <w:noProof/>
          <w:sz w:val="28"/>
          <w:szCs w:val="28"/>
        </w:rPr>
        <w:t xml:space="preserve"> </w:t>
      </w:r>
      <w:r w:rsidRPr="00790175">
        <w:rPr>
          <w:rFonts w:ascii="Times New Roman" w:hAnsi="Times New Roman" w:cs="Times New Roman"/>
          <w:noProof/>
          <w:sz w:val="28"/>
          <w:szCs w:val="28"/>
        </w:rPr>
        <w:t>1593/2002 cu privire la mărimea, modul și termenele de achitare a primelor de asigurare obligatorie de asistență medicală, plata unică cu caracter excepțional nu se supune impozitului pe venit, contribuțiilor de asigurări sociale de stat obligatorii și primelor de asigurare obligatorie de asistență medicală.</w:t>
      </w:r>
    </w:p>
    <w:p w14:paraId="4BF74DBC" w14:textId="1F4B69AA" w:rsidR="009A3135" w:rsidRPr="00790175" w:rsidRDefault="009A3135" w:rsidP="0075486A">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noProof/>
          <w:sz w:val="28"/>
          <w:szCs w:val="28"/>
          <w:lang w:val="ro-RO"/>
        </w:rPr>
        <w:lastRenderedPageBreak/>
        <w:t>(</w:t>
      </w:r>
      <w:r w:rsidR="00EB4C8E" w:rsidRPr="00790175">
        <w:rPr>
          <w:rFonts w:ascii="Times New Roman" w:hAnsi="Times New Roman" w:cs="Times New Roman"/>
          <w:noProof/>
          <w:sz w:val="28"/>
          <w:szCs w:val="28"/>
          <w:lang w:val="ro-RO"/>
        </w:rPr>
        <w:t>7</w:t>
      </w:r>
      <w:r w:rsidRPr="00790175">
        <w:rPr>
          <w:rFonts w:ascii="Times New Roman" w:hAnsi="Times New Roman" w:cs="Times New Roman"/>
          <w:sz w:val="28"/>
          <w:szCs w:val="28"/>
          <w:lang w:val="ro-MD"/>
        </w:rPr>
        <w:t>) Mijloacele financiare necesare pentru acordarea plății unice cu caracter excepțional se asigură din bugetul de stat, în limita alocațiilor aprobate în acest scop. Plata unică cu caracter excepțional are caracter social și nu constituie element al remunerării.</w:t>
      </w:r>
    </w:p>
    <w:p w14:paraId="7E891492" w14:textId="77777777" w:rsidR="00DC68AA" w:rsidRPr="00790175" w:rsidRDefault="009A3135" w:rsidP="00DC68AA">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w:t>
      </w:r>
      <w:r w:rsidR="00EB4C8E" w:rsidRPr="00790175">
        <w:rPr>
          <w:rFonts w:ascii="Times New Roman" w:hAnsi="Times New Roman" w:cs="Times New Roman"/>
          <w:sz w:val="28"/>
          <w:szCs w:val="28"/>
          <w:lang w:val="ro-MD"/>
        </w:rPr>
        <w:t>8</w:t>
      </w:r>
      <w:r w:rsidRPr="00790175">
        <w:rPr>
          <w:rFonts w:ascii="Times New Roman" w:hAnsi="Times New Roman" w:cs="Times New Roman"/>
          <w:sz w:val="28"/>
          <w:szCs w:val="28"/>
          <w:lang w:val="ro-MD"/>
        </w:rPr>
        <w:t>) Repartizarea și, după caz, redistribuirea mijloacelor financiare destinate acordării plății unice cu caracter excepțional se efectuează prin ordin al ministrului finanțelor, în baza informațiilor privind numărul beneficiarilor și necesarul de mijloace financiare, prezentate de autoritățile și instituțiile publice.</w:t>
      </w:r>
    </w:p>
    <w:p w14:paraId="19D78F46" w14:textId="527F73C4" w:rsidR="009A3135" w:rsidRPr="00790175" w:rsidRDefault="00EB4C8E" w:rsidP="00DC68AA">
      <w:pPr>
        <w:pStyle w:val="a3"/>
        <w:spacing w:after="0"/>
        <w:ind w:left="0" w:firstLine="360"/>
        <w:jc w:val="both"/>
        <w:rPr>
          <w:rFonts w:ascii="Times New Roman" w:hAnsi="Times New Roman" w:cs="Times New Roman"/>
          <w:sz w:val="28"/>
          <w:szCs w:val="28"/>
          <w:lang w:val="ro-MD"/>
        </w:rPr>
      </w:pPr>
      <w:r w:rsidRPr="00790175">
        <w:rPr>
          <w:rFonts w:ascii="Times New Roman" w:hAnsi="Times New Roman" w:cs="Times New Roman"/>
          <w:sz w:val="28"/>
          <w:szCs w:val="28"/>
          <w:lang w:val="ro-MD"/>
        </w:rPr>
        <w:t xml:space="preserve">(9) Autoritățile </w:t>
      </w:r>
      <w:r w:rsidR="00147BC6" w:rsidRPr="00790175">
        <w:rPr>
          <w:rFonts w:ascii="Times New Roman" w:hAnsi="Times New Roman" w:cs="Times New Roman"/>
          <w:sz w:val="28"/>
          <w:szCs w:val="28"/>
          <w:lang w:val="ro-MD"/>
        </w:rPr>
        <w:t>publice locale vor restitui la bugetul de stat</w:t>
      </w:r>
      <w:r w:rsidR="00336FD5" w:rsidRPr="00790175">
        <w:rPr>
          <w:rFonts w:ascii="Times New Roman" w:hAnsi="Times New Roman" w:cs="Times New Roman"/>
          <w:sz w:val="28"/>
          <w:szCs w:val="28"/>
          <w:lang w:val="ro-MD"/>
        </w:rPr>
        <w:t>,</w:t>
      </w:r>
      <w:r w:rsidR="00147BC6" w:rsidRPr="00790175">
        <w:rPr>
          <w:rFonts w:ascii="Times New Roman" w:hAnsi="Times New Roman" w:cs="Times New Roman"/>
          <w:sz w:val="28"/>
          <w:szCs w:val="28"/>
          <w:lang w:val="ro-MD"/>
        </w:rPr>
        <w:t xml:space="preserve"> </w:t>
      </w:r>
      <w:r w:rsidR="00336FD5" w:rsidRPr="00790175">
        <w:rPr>
          <w:rFonts w:ascii="Times New Roman" w:hAnsi="Times New Roman" w:cs="Times New Roman"/>
          <w:sz w:val="28"/>
          <w:szCs w:val="28"/>
          <w:lang w:val="ro-MD"/>
        </w:rPr>
        <w:t xml:space="preserve">până la 31 martie 2027, </w:t>
      </w:r>
      <w:r w:rsidR="00147BC6" w:rsidRPr="00790175">
        <w:rPr>
          <w:rFonts w:ascii="Times New Roman" w:hAnsi="Times New Roman" w:cs="Times New Roman"/>
          <w:sz w:val="28"/>
          <w:szCs w:val="28"/>
          <w:lang w:val="ro-MD"/>
        </w:rPr>
        <w:t>mijloacele neutilizate pentru plata unică cu caracter excepțional.</w:t>
      </w:r>
    </w:p>
    <w:p w14:paraId="4BC4FB42" w14:textId="0468C321" w:rsidR="009A3135" w:rsidRPr="00790175" w:rsidRDefault="009A3135" w:rsidP="00AB44FA">
      <w:pPr>
        <w:ind w:firstLine="360"/>
        <w:jc w:val="both"/>
        <w:rPr>
          <w:rFonts w:ascii="Times New Roman" w:hAnsi="Times New Roman" w:cs="Times New Roman"/>
          <w:b/>
          <w:bCs/>
          <w:sz w:val="28"/>
          <w:szCs w:val="28"/>
          <w:lang w:val="ro-MD"/>
        </w:rPr>
      </w:pPr>
    </w:p>
    <w:p w14:paraId="027B7ED2" w14:textId="45A05D9C" w:rsidR="00446577" w:rsidRPr="008660F7" w:rsidRDefault="00E42F4D" w:rsidP="00AB44FA">
      <w:pPr>
        <w:spacing w:after="0" w:line="240" w:lineRule="auto"/>
        <w:ind w:firstLine="360"/>
        <w:jc w:val="both"/>
        <w:rPr>
          <w:rFonts w:ascii="Times New Roman" w:hAnsi="Times New Roman" w:cs="Times New Roman"/>
          <w:b/>
          <w:sz w:val="28"/>
          <w:szCs w:val="28"/>
        </w:rPr>
      </w:pPr>
      <w:r w:rsidRPr="00790175">
        <w:rPr>
          <w:rFonts w:ascii="Times New Roman" w:eastAsia="Calibri" w:hAnsi="Times New Roman" w:cs="Times New Roman"/>
          <w:b/>
          <w:sz w:val="28"/>
          <w:lang w:val="ro-MD"/>
        </w:rPr>
        <w:t xml:space="preserve">   </w:t>
      </w:r>
      <w:r w:rsidR="0044408D" w:rsidRPr="00790175">
        <w:rPr>
          <w:rFonts w:ascii="Times New Roman" w:eastAsia="Calibri" w:hAnsi="Times New Roman" w:cs="Times New Roman"/>
          <w:b/>
          <w:sz w:val="28"/>
          <w:lang w:val="ro-RO"/>
        </w:rPr>
        <w:t>Art.</w:t>
      </w:r>
      <w:r w:rsidR="0093709C" w:rsidRPr="00790175">
        <w:rPr>
          <w:rFonts w:ascii="Times New Roman" w:eastAsia="Calibri" w:hAnsi="Times New Roman" w:cs="Times New Roman"/>
          <w:b/>
          <w:sz w:val="28"/>
          <w:lang w:val="ro-RO"/>
        </w:rPr>
        <w:t xml:space="preserve"> </w:t>
      </w:r>
      <w:r w:rsidR="0044408D" w:rsidRPr="00790175">
        <w:rPr>
          <w:rFonts w:ascii="Times New Roman" w:eastAsia="Calibri" w:hAnsi="Times New Roman" w:cs="Times New Roman"/>
          <w:b/>
          <w:sz w:val="28"/>
          <w:lang w:val="ro-RO"/>
        </w:rPr>
        <w:t>II</w:t>
      </w:r>
      <w:r w:rsidR="009A3135" w:rsidRPr="00790175">
        <w:rPr>
          <w:rFonts w:ascii="Times New Roman" w:eastAsia="Calibri" w:hAnsi="Times New Roman" w:cs="Times New Roman"/>
          <w:b/>
          <w:sz w:val="28"/>
          <w:lang w:val="ro-RO"/>
        </w:rPr>
        <w:t>I</w:t>
      </w:r>
      <w:r w:rsidR="0044408D" w:rsidRPr="00790175">
        <w:rPr>
          <w:rFonts w:ascii="Times New Roman" w:eastAsia="Calibri" w:hAnsi="Times New Roman" w:cs="Times New Roman"/>
          <w:b/>
          <w:sz w:val="28"/>
          <w:lang w:val="ro-RO"/>
        </w:rPr>
        <w:t>.</w:t>
      </w:r>
      <w:r w:rsidR="0044408D" w:rsidRPr="00790175">
        <w:rPr>
          <w:rFonts w:ascii="Times New Roman" w:eastAsia="Calibri" w:hAnsi="Times New Roman" w:cs="Times New Roman"/>
          <w:sz w:val="28"/>
          <w:lang w:val="ro-RO"/>
        </w:rPr>
        <w:t xml:space="preserve"> – Prezenta lege intră în vigoare la data publicării în Monitorul Oficial </w:t>
      </w:r>
      <w:r w:rsidR="00F90AF4" w:rsidRPr="00790175">
        <w:rPr>
          <w:rFonts w:ascii="Times New Roman" w:eastAsia="Calibri" w:hAnsi="Times New Roman" w:cs="Times New Roman"/>
          <w:sz w:val="28"/>
          <w:lang w:val="ro-RO"/>
        </w:rPr>
        <w:t xml:space="preserve">   </w:t>
      </w:r>
      <w:r w:rsidR="0044408D" w:rsidRPr="00790175">
        <w:rPr>
          <w:rFonts w:ascii="Times New Roman" w:eastAsia="Calibri" w:hAnsi="Times New Roman" w:cs="Times New Roman"/>
          <w:sz w:val="28"/>
          <w:lang w:val="ro-RO"/>
        </w:rPr>
        <w:t>al Republicii Moldova</w:t>
      </w:r>
      <w:r w:rsidR="00FE2810" w:rsidRPr="00790175">
        <w:rPr>
          <w:rFonts w:ascii="Times New Roman" w:eastAsia="Calibri" w:hAnsi="Times New Roman" w:cs="Times New Roman"/>
          <w:sz w:val="28"/>
          <w:lang w:val="ro-RO"/>
        </w:rPr>
        <w:t>.</w:t>
      </w:r>
      <w:bookmarkStart w:id="0" w:name="_GoBack"/>
      <w:bookmarkEnd w:id="0"/>
    </w:p>
    <w:sectPr w:rsidR="00446577" w:rsidRPr="008660F7" w:rsidSect="00DF4F3C">
      <w:pgSz w:w="12240" w:h="15840"/>
      <w:pgMar w:top="1276"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4AC5"/>
    <w:multiLevelType w:val="hybridMultilevel"/>
    <w:tmpl w:val="83A03AEA"/>
    <w:lvl w:ilvl="0" w:tplc="44527A5C">
      <w:start w:val="11"/>
      <w:numFmt w:val="decimal"/>
      <w:lvlText w:val="%1."/>
      <w:lvlJc w:val="left"/>
      <w:pPr>
        <w:ind w:left="517" w:hanging="37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6C44644"/>
    <w:multiLevelType w:val="hybridMultilevel"/>
    <w:tmpl w:val="6BAE5B4C"/>
    <w:lvl w:ilvl="0" w:tplc="ECF66170">
      <w:start w:val="1"/>
      <w:numFmt w:val="decimal"/>
      <w:lvlText w:val="%1."/>
      <w:lvlJc w:val="left"/>
      <w:pPr>
        <w:ind w:left="1069" w:hanging="360"/>
      </w:pPr>
      <w:rPr>
        <w:rFonts w:cs="Times New Roman"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 w15:restartNumberingAfterBreak="0">
    <w:nsid w:val="42654F17"/>
    <w:multiLevelType w:val="hybridMultilevel"/>
    <w:tmpl w:val="723A7936"/>
    <w:lvl w:ilvl="0" w:tplc="AFC23668">
      <w:start w:val="1"/>
      <w:numFmt w:val="decimal"/>
      <w:lvlText w:val="%1."/>
      <w:lvlJc w:val="left"/>
      <w:pPr>
        <w:ind w:left="50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8E2EFE"/>
    <w:multiLevelType w:val="hybridMultilevel"/>
    <w:tmpl w:val="F9389504"/>
    <w:lvl w:ilvl="0" w:tplc="C58032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F873F1"/>
    <w:multiLevelType w:val="hybridMultilevel"/>
    <w:tmpl w:val="D00E4186"/>
    <w:lvl w:ilvl="0" w:tplc="F6D04942">
      <w:start w:val="10"/>
      <w:numFmt w:val="decimal"/>
      <w:lvlText w:val="%1."/>
      <w:lvlJc w:val="left"/>
      <w:pPr>
        <w:ind w:left="735" w:hanging="375"/>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B13"/>
    <w:rsid w:val="00007381"/>
    <w:rsid w:val="000109C7"/>
    <w:rsid w:val="000241FD"/>
    <w:rsid w:val="000301D0"/>
    <w:rsid w:val="000416A7"/>
    <w:rsid w:val="000426C6"/>
    <w:rsid w:val="00042B20"/>
    <w:rsid w:val="00055811"/>
    <w:rsid w:val="00056A8F"/>
    <w:rsid w:val="00057645"/>
    <w:rsid w:val="00061C15"/>
    <w:rsid w:val="00072213"/>
    <w:rsid w:val="000A26A4"/>
    <w:rsid w:val="000B57F6"/>
    <w:rsid w:val="000C7A8A"/>
    <w:rsid w:val="000D05FE"/>
    <w:rsid w:val="000D2F56"/>
    <w:rsid w:val="0010484D"/>
    <w:rsid w:val="001241C4"/>
    <w:rsid w:val="00127383"/>
    <w:rsid w:val="0014774B"/>
    <w:rsid w:val="00147BC6"/>
    <w:rsid w:val="001565E5"/>
    <w:rsid w:val="001668FA"/>
    <w:rsid w:val="00170406"/>
    <w:rsid w:val="00174803"/>
    <w:rsid w:val="00175F06"/>
    <w:rsid w:val="001A4B42"/>
    <w:rsid w:val="001A60B9"/>
    <w:rsid w:val="001B04B2"/>
    <w:rsid w:val="001B3531"/>
    <w:rsid w:val="001C705E"/>
    <w:rsid w:val="001D0285"/>
    <w:rsid w:val="001D263B"/>
    <w:rsid w:val="001D34F5"/>
    <w:rsid w:val="001F3CA0"/>
    <w:rsid w:val="001F5774"/>
    <w:rsid w:val="001F5C98"/>
    <w:rsid w:val="00201651"/>
    <w:rsid w:val="002174A4"/>
    <w:rsid w:val="00217FD2"/>
    <w:rsid w:val="002211D1"/>
    <w:rsid w:val="00224213"/>
    <w:rsid w:val="00227001"/>
    <w:rsid w:val="002352A2"/>
    <w:rsid w:val="00245244"/>
    <w:rsid w:val="00262C09"/>
    <w:rsid w:val="00271E7B"/>
    <w:rsid w:val="00284390"/>
    <w:rsid w:val="00284B13"/>
    <w:rsid w:val="002A74A3"/>
    <w:rsid w:val="002B0F02"/>
    <w:rsid w:val="002B5202"/>
    <w:rsid w:val="002C1CE4"/>
    <w:rsid w:val="002C2678"/>
    <w:rsid w:val="002C7E4F"/>
    <w:rsid w:val="002E2614"/>
    <w:rsid w:val="002E2F16"/>
    <w:rsid w:val="002E3263"/>
    <w:rsid w:val="002E5D50"/>
    <w:rsid w:val="002F0F40"/>
    <w:rsid w:val="002F1F68"/>
    <w:rsid w:val="002F48A9"/>
    <w:rsid w:val="00300EC6"/>
    <w:rsid w:val="00327BB3"/>
    <w:rsid w:val="00336FD5"/>
    <w:rsid w:val="00341475"/>
    <w:rsid w:val="0034556B"/>
    <w:rsid w:val="00353947"/>
    <w:rsid w:val="00354CD9"/>
    <w:rsid w:val="003607FB"/>
    <w:rsid w:val="00362AA4"/>
    <w:rsid w:val="003867A6"/>
    <w:rsid w:val="00395716"/>
    <w:rsid w:val="003A0D2E"/>
    <w:rsid w:val="003A2262"/>
    <w:rsid w:val="003A5340"/>
    <w:rsid w:val="003B0899"/>
    <w:rsid w:val="003C0130"/>
    <w:rsid w:val="003C347E"/>
    <w:rsid w:val="003D0848"/>
    <w:rsid w:val="003D2DCB"/>
    <w:rsid w:val="003E7BD3"/>
    <w:rsid w:val="003F5DAE"/>
    <w:rsid w:val="004006C2"/>
    <w:rsid w:val="0040439E"/>
    <w:rsid w:val="00414544"/>
    <w:rsid w:val="00414EBB"/>
    <w:rsid w:val="00417259"/>
    <w:rsid w:val="00421A4F"/>
    <w:rsid w:val="004354BF"/>
    <w:rsid w:val="0043718E"/>
    <w:rsid w:val="0044408D"/>
    <w:rsid w:val="004456C6"/>
    <w:rsid w:val="00446577"/>
    <w:rsid w:val="00453FDD"/>
    <w:rsid w:val="00455748"/>
    <w:rsid w:val="004728EC"/>
    <w:rsid w:val="004770D2"/>
    <w:rsid w:val="004860BF"/>
    <w:rsid w:val="00486780"/>
    <w:rsid w:val="00493337"/>
    <w:rsid w:val="004A7E6A"/>
    <w:rsid w:val="004C56E1"/>
    <w:rsid w:val="004C6F60"/>
    <w:rsid w:val="004E3BD4"/>
    <w:rsid w:val="004F1963"/>
    <w:rsid w:val="004F377D"/>
    <w:rsid w:val="00511F35"/>
    <w:rsid w:val="00512891"/>
    <w:rsid w:val="005272B3"/>
    <w:rsid w:val="00527A75"/>
    <w:rsid w:val="00532F8B"/>
    <w:rsid w:val="00552ADB"/>
    <w:rsid w:val="005538E6"/>
    <w:rsid w:val="00557B9A"/>
    <w:rsid w:val="00564AFF"/>
    <w:rsid w:val="00577D4A"/>
    <w:rsid w:val="00584D5E"/>
    <w:rsid w:val="005958D0"/>
    <w:rsid w:val="005A365A"/>
    <w:rsid w:val="005E7200"/>
    <w:rsid w:val="005E77EE"/>
    <w:rsid w:val="005F566E"/>
    <w:rsid w:val="00611B7C"/>
    <w:rsid w:val="00616A6C"/>
    <w:rsid w:val="00632145"/>
    <w:rsid w:val="0063480B"/>
    <w:rsid w:val="0064069F"/>
    <w:rsid w:val="006418B0"/>
    <w:rsid w:val="00646828"/>
    <w:rsid w:val="00655EE5"/>
    <w:rsid w:val="00660AA9"/>
    <w:rsid w:val="00660D7B"/>
    <w:rsid w:val="00662295"/>
    <w:rsid w:val="00674D82"/>
    <w:rsid w:val="00690C12"/>
    <w:rsid w:val="00690C31"/>
    <w:rsid w:val="006958AE"/>
    <w:rsid w:val="00696B4F"/>
    <w:rsid w:val="006A2D24"/>
    <w:rsid w:val="006F6E1A"/>
    <w:rsid w:val="006F7C2A"/>
    <w:rsid w:val="0074241C"/>
    <w:rsid w:val="00750FB1"/>
    <w:rsid w:val="0075486A"/>
    <w:rsid w:val="0076353D"/>
    <w:rsid w:val="00773880"/>
    <w:rsid w:val="007753D2"/>
    <w:rsid w:val="00787ABB"/>
    <w:rsid w:val="00790175"/>
    <w:rsid w:val="007A2196"/>
    <w:rsid w:val="007A2586"/>
    <w:rsid w:val="007A57AD"/>
    <w:rsid w:val="007D02AB"/>
    <w:rsid w:val="007D5266"/>
    <w:rsid w:val="007E1D88"/>
    <w:rsid w:val="007F690D"/>
    <w:rsid w:val="008116CA"/>
    <w:rsid w:val="00825620"/>
    <w:rsid w:val="00831D3F"/>
    <w:rsid w:val="00836ACC"/>
    <w:rsid w:val="00841599"/>
    <w:rsid w:val="00845C60"/>
    <w:rsid w:val="00854474"/>
    <w:rsid w:val="00861450"/>
    <w:rsid w:val="008660F7"/>
    <w:rsid w:val="0087101D"/>
    <w:rsid w:val="00871642"/>
    <w:rsid w:val="00874DB1"/>
    <w:rsid w:val="00890FA5"/>
    <w:rsid w:val="00892669"/>
    <w:rsid w:val="008951A1"/>
    <w:rsid w:val="008A11C4"/>
    <w:rsid w:val="008B7D9A"/>
    <w:rsid w:val="008D33C2"/>
    <w:rsid w:val="008E14D2"/>
    <w:rsid w:val="008E168B"/>
    <w:rsid w:val="008E60A3"/>
    <w:rsid w:val="008E62B4"/>
    <w:rsid w:val="008F2EAC"/>
    <w:rsid w:val="00901DE1"/>
    <w:rsid w:val="00901FE5"/>
    <w:rsid w:val="009046BF"/>
    <w:rsid w:val="00905E08"/>
    <w:rsid w:val="00910F18"/>
    <w:rsid w:val="009120B8"/>
    <w:rsid w:val="009131E9"/>
    <w:rsid w:val="00932204"/>
    <w:rsid w:val="00934A05"/>
    <w:rsid w:val="0093709C"/>
    <w:rsid w:val="009535C1"/>
    <w:rsid w:val="0098462B"/>
    <w:rsid w:val="009A3135"/>
    <w:rsid w:val="009A723B"/>
    <w:rsid w:val="009B3C8C"/>
    <w:rsid w:val="009E018F"/>
    <w:rsid w:val="00A036F1"/>
    <w:rsid w:val="00A038C3"/>
    <w:rsid w:val="00A10DFD"/>
    <w:rsid w:val="00A27D1F"/>
    <w:rsid w:val="00A3421C"/>
    <w:rsid w:val="00A37455"/>
    <w:rsid w:val="00A37DF0"/>
    <w:rsid w:val="00A4123B"/>
    <w:rsid w:val="00A434E1"/>
    <w:rsid w:val="00A44621"/>
    <w:rsid w:val="00A450FC"/>
    <w:rsid w:val="00A50DDC"/>
    <w:rsid w:val="00A9639F"/>
    <w:rsid w:val="00AB44FA"/>
    <w:rsid w:val="00AD139B"/>
    <w:rsid w:val="00AE1540"/>
    <w:rsid w:val="00B127C4"/>
    <w:rsid w:val="00B154BF"/>
    <w:rsid w:val="00B37449"/>
    <w:rsid w:val="00B4388C"/>
    <w:rsid w:val="00B439EC"/>
    <w:rsid w:val="00B47FA3"/>
    <w:rsid w:val="00B52755"/>
    <w:rsid w:val="00B57335"/>
    <w:rsid w:val="00B66CBE"/>
    <w:rsid w:val="00B736F3"/>
    <w:rsid w:val="00B91EA3"/>
    <w:rsid w:val="00BA5FE2"/>
    <w:rsid w:val="00BB43A1"/>
    <w:rsid w:val="00BC3B9D"/>
    <w:rsid w:val="00BC6C3C"/>
    <w:rsid w:val="00BE5F3D"/>
    <w:rsid w:val="00C20FF9"/>
    <w:rsid w:val="00C23573"/>
    <w:rsid w:val="00C27F76"/>
    <w:rsid w:val="00C309FF"/>
    <w:rsid w:val="00C43B5A"/>
    <w:rsid w:val="00C4695E"/>
    <w:rsid w:val="00C62BE4"/>
    <w:rsid w:val="00C6642F"/>
    <w:rsid w:val="00C8771A"/>
    <w:rsid w:val="00CA6DA4"/>
    <w:rsid w:val="00CB483B"/>
    <w:rsid w:val="00CB6160"/>
    <w:rsid w:val="00CB7D4B"/>
    <w:rsid w:val="00CC2FE7"/>
    <w:rsid w:val="00CC7416"/>
    <w:rsid w:val="00CD58DD"/>
    <w:rsid w:val="00CE49C1"/>
    <w:rsid w:val="00CF2173"/>
    <w:rsid w:val="00D11962"/>
    <w:rsid w:val="00D14E0B"/>
    <w:rsid w:val="00D31C20"/>
    <w:rsid w:val="00D31ED3"/>
    <w:rsid w:val="00D32EF3"/>
    <w:rsid w:val="00D47DF0"/>
    <w:rsid w:val="00D519CE"/>
    <w:rsid w:val="00DA6314"/>
    <w:rsid w:val="00DB3288"/>
    <w:rsid w:val="00DB57AA"/>
    <w:rsid w:val="00DB5A25"/>
    <w:rsid w:val="00DC1DA5"/>
    <w:rsid w:val="00DC68AA"/>
    <w:rsid w:val="00DD3E62"/>
    <w:rsid w:val="00DE57F0"/>
    <w:rsid w:val="00DF4F3C"/>
    <w:rsid w:val="00E0306C"/>
    <w:rsid w:val="00E10B83"/>
    <w:rsid w:val="00E1316E"/>
    <w:rsid w:val="00E202A7"/>
    <w:rsid w:val="00E31955"/>
    <w:rsid w:val="00E33001"/>
    <w:rsid w:val="00E37B1E"/>
    <w:rsid w:val="00E42F4D"/>
    <w:rsid w:val="00E434F2"/>
    <w:rsid w:val="00E44F62"/>
    <w:rsid w:val="00E522CC"/>
    <w:rsid w:val="00E64FAA"/>
    <w:rsid w:val="00E84E34"/>
    <w:rsid w:val="00E97C8A"/>
    <w:rsid w:val="00EB139D"/>
    <w:rsid w:val="00EB4C8E"/>
    <w:rsid w:val="00EC29C7"/>
    <w:rsid w:val="00EC2EB0"/>
    <w:rsid w:val="00ED3EAA"/>
    <w:rsid w:val="00ED5523"/>
    <w:rsid w:val="00ED7E2A"/>
    <w:rsid w:val="00EE54A8"/>
    <w:rsid w:val="00EF4F18"/>
    <w:rsid w:val="00F16F46"/>
    <w:rsid w:val="00F3603D"/>
    <w:rsid w:val="00F36ACD"/>
    <w:rsid w:val="00F46C11"/>
    <w:rsid w:val="00F50518"/>
    <w:rsid w:val="00F54129"/>
    <w:rsid w:val="00F75AEA"/>
    <w:rsid w:val="00F846FF"/>
    <w:rsid w:val="00F85240"/>
    <w:rsid w:val="00F90197"/>
    <w:rsid w:val="00F90AF4"/>
    <w:rsid w:val="00F90EC2"/>
    <w:rsid w:val="00F92858"/>
    <w:rsid w:val="00FD10D8"/>
    <w:rsid w:val="00FD208D"/>
    <w:rsid w:val="00FE0EEC"/>
    <w:rsid w:val="00FE1C4C"/>
    <w:rsid w:val="00FE2810"/>
    <w:rsid w:val="00FE5173"/>
    <w:rsid w:val="00FF36B4"/>
    <w:rsid w:val="00FF4A1E"/>
    <w:rsid w:val="00FF6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27A3"/>
  <w15:chartTrackingRefBased/>
  <w15:docId w15:val="{44F1253D-AE36-4D1F-B7C7-3172AF69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57F6"/>
    <w:pPr>
      <w:ind w:left="720"/>
      <w:contextualSpacing/>
    </w:pPr>
  </w:style>
  <w:style w:type="table" w:styleId="a4">
    <w:name w:val="Table Grid"/>
    <w:basedOn w:val="a1"/>
    <w:uiPriority w:val="39"/>
    <w:rsid w:val="00696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uiPriority w:val="39"/>
    <w:rsid w:val="0044657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1454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14544"/>
    <w:rPr>
      <w:rFonts w:ascii="Segoe UI" w:hAnsi="Segoe UI" w:cs="Segoe UI"/>
      <w:sz w:val="18"/>
      <w:szCs w:val="18"/>
    </w:rPr>
  </w:style>
  <w:style w:type="paragraph" w:styleId="a7">
    <w:name w:val="Normal (Web)"/>
    <w:basedOn w:val="a"/>
    <w:uiPriority w:val="99"/>
    <w:semiHidden/>
    <w:unhideWhenUsed/>
    <w:rsid w:val="005E7200"/>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Revision"/>
    <w:hidden/>
    <w:uiPriority w:val="99"/>
    <w:semiHidden/>
    <w:rsid w:val="00512891"/>
    <w:pPr>
      <w:spacing w:after="0" w:line="240" w:lineRule="auto"/>
    </w:pPr>
  </w:style>
  <w:style w:type="character" w:styleId="a9">
    <w:name w:val="annotation reference"/>
    <w:basedOn w:val="a0"/>
    <w:uiPriority w:val="99"/>
    <w:semiHidden/>
    <w:unhideWhenUsed/>
    <w:rsid w:val="009A3135"/>
    <w:rPr>
      <w:sz w:val="16"/>
      <w:szCs w:val="16"/>
    </w:rPr>
  </w:style>
  <w:style w:type="paragraph" w:styleId="aa">
    <w:name w:val="annotation text"/>
    <w:basedOn w:val="a"/>
    <w:link w:val="ab"/>
    <w:uiPriority w:val="99"/>
    <w:semiHidden/>
    <w:unhideWhenUsed/>
    <w:rsid w:val="009A3135"/>
    <w:pPr>
      <w:spacing w:line="240" w:lineRule="auto"/>
    </w:pPr>
    <w:rPr>
      <w:sz w:val="20"/>
      <w:szCs w:val="20"/>
    </w:rPr>
  </w:style>
  <w:style w:type="character" w:customStyle="1" w:styleId="ab">
    <w:name w:val="Текст примечания Знак"/>
    <w:basedOn w:val="a0"/>
    <w:link w:val="aa"/>
    <w:uiPriority w:val="99"/>
    <w:semiHidden/>
    <w:rsid w:val="009A31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9965">
      <w:bodyDiv w:val="1"/>
      <w:marLeft w:val="0"/>
      <w:marRight w:val="0"/>
      <w:marTop w:val="0"/>
      <w:marBottom w:val="0"/>
      <w:divBdr>
        <w:top w:val="none" w:sz="0" w:space="0" w:color="auto"/>
        <w:left w:val="none" w:sz="0" w:space="0" w:color="auto"/>
        <w:bottom w:val="none" w:sz="0" w:space="0" w:color="auto"/>
        <w:right w:val="none" w:sz="0" w:space="0" w:color="auto"/>
      </w:divBdr>
      <w:divsChild>
        <w:div w:id="1114709901">
          <w:marLeft w:val="0"/>
          <w:marRight w:val="0"/>
          <w:marTop w:val="0"/>
          <w:marBottom w:val="0"/>
          <w:divBdr>
            <w:top w:val="none" w:sz="0" w:space="0" w:color="auto"/>
            <w:left w:val="none" w:sz="0" w:space="0" w:color="auto"/>
            <w:bottom w:val="none" w:sz="0" w:space="0" w:color="auto"/>
            <w:right w:val="none" w:sz="0" w:space="0" w:color="auto"/>
          </w:divBdr>
        </w:div>
      </w:divsChild>
    </w:div>
    <w:div w:id="602494884">
      <w:bodyDiv w:val="1"/>
      <w:marLeft w:val="0"/>
      <w:marRight w:val="0"/>
      <w:marTop w:val="0"/>
      <w:marBottom w:val="0"/>
      <w:divBdr>
        <w:top w:val="none" w:sz="0" w:space="0" w:color="auto"/>
        <w:left w:val="none" w:sz="0" w:space="0" w:color="auto"/>
        <w:bottom w:val="none" w:sz="0" w:space="0" w:color="auto"/>
        <w:right w:val="none" w:sz="0" w:space="0" w:color="auto"/>
      </w:divBdr>
      <w:divsChild>
        <w:div w:id="53624791">
          <w:marLeft w:val="0"/>
          <w:marRight w:val="0"/>
          <w:marTop w:val="0"/>
          <w:marBottom w:val="0"/>
          <w:divBdr>
            <w:top w:val="none" w:sz="0" w:space="0" w:color="auto"/>
            <w:left w:val="none" w:sz="0" w:space="0" w:color="auto"/>
            <w:bottom w:val="none" w:sz="0" w:space="0" w:color="auto"/>
            <w:right w:val="none" w:sz="0" w:space="0" w:color="auto"/>
          </w:divBdr>
        </w:div>
      </w:divsChild>
    </w:div>
    <w:div w:id="812527405">
      <w:bodyDiv w:val="1"/>
      <w:marLeft w:val="0"/>
      <w:marRight w:val="0"/>
      <w:marTop w:val="0"/>
      <w:marBottom w:val="0"/>
      <w:divBdr>
        <w:top w:val="none" w:sz="0" w:space="0" w:color="auto"/>
        <w:left w:val="none" w:sz="0" w:space="0" w:color="auto"/>
        <w:bottom w:val="none" w:sz="0" w:space="0" w:color="auto"/>
        <w:right w:val="none" w:sz="0" w:space="0" w:color="auto"/>
      </w:divBdr>
      <w:divsChild>
        <w:div w:id="52242563">
          <w:marLeft w:val="0"/>
          <w:marRight w:val="0"/>
          <w:marTop w:val="0"/>
          <w:marBottom w:val="0"/>
          <w:divBdr>
            <w:top w:val="none" w:sz="0" w:space="0" w:color="auto"/>
            <w:left w:val="none" w:sz="0" w:space="0" w:color="auto"/>
            <w:bottom w:val="none" w:sz="0" w:space="0" w:color="auto"/>
            <w:right w:val="none" w:sz="0" w:space="0" w:color="auto"/>
          </w:divBdr>
        </w:div>
      </w:divsChild>
    </w:div>
    <w:div w:id="1826627750">
      <w:bodyDiv w:val="1"/>
      <w:marLeft w:val="0"/>
      <w:marRight w:val="0"/>
      <w:marTop w:val="0"/>
      <w:marBottom w:val="0"/>
      <w:divBdr>
        <w:top w:val="none" w:sz="0" w:space="0" w:color="auto"/>
        <w:left w:val="none" w:sz="0" w:space="0" w:color="auto"/>
        <w:bottom w:val="none" w:sz="0" w:space="0" w:color="auto"/>
        <w:right w:val="none" w:sz="0" w:space="0" w:color="auto"/>
      </w:divBdr>
      <w:divsChild>
        <w:div w:id="514661708">
          <w:marLeft w:val="0"/>
          <w:marRight w:val="0"/>
          <w:marTop w:val="0"/>
          <w:marBottom w:val="0"/>
          <w:divBdr>
            <w:top w:val="none" w:sz="0" w:space="0" w:color="auto"/>
            <w:left w:val="none" w:sz="0" w:space="0" w:color="auto"/>
            <w:bottom w:val="none" w:sz="0" w:space="0" w:color="auto"/>
            <w:right w:val="none" w:sz="0" w:space="0" w:color="auto"/>
          </w:divBdr>
        </w:div>
      </w:divsChild>
    </w:div>
    <w:div w:id="1892571687">
      <w:bodyDiv w:val="1"/>
      <w:marLeft w:val="0"/>
      <w:marRight w:val="0"/>
      <w:marTop w:val="0"/>
      <w:marBottom w:val="0"/>
      <w:divBdr>
        <w:top w:val="none" w:sz="0" w:space="0" w:color="auto"/>
        <w:left w:val="none" w:sz="0" w:space="0" w:color="auto"/>
        <w:bottom w:val="none" w:sz="0" w:space="0" w:color="auto"/>
        <w:right w:val="none" w:sz="0" w:space="0" w:color="auto"/>
      </w:divBdr>
      <w:divsChild>
        <w:div w:id="281150177">
          <w:marLeft w:val="0"/>
          <w:marRight w:val="0"/>
          <w:marTop w:val="0"/>
          <w:marBottom w:val="0"/>
          <w:divBdr>
            <w:top w:val="none" w:sz="0" w:space="0" w:color="auto"/>
            <w:left w:val="none" w:sz="0" w:space="0" w:color="auto"/>
            <w:bottom w:val="none" w:sz="0" w:space="0" w:color="auto"/>
            <w:right w:val="none" w:sz="0" w:space="0" w:color="auto"/>
          </w:divBdr>
        </w:div>
      </w:divsChild>
    </w:div>
    <w:div w:id="1901792892">
      <w:bodyDiv w:val="1"/>
      <w:marLeft w:val="0"/>
      <w:marRight w:val="0"/>
      <w:marTop w:val="0"/>
      <w:marBottom w:val="0"/>
      <w:divBdr>
        <w:top w:val="none" w:sz="0" w:space="0" w:color="auto"/>
        <w:left w:val="none" w:sz="0" w:space="0" w:color="auto"/>
        <w:bottom w:val="none" w:sz="0" w:space="0" w:color="auto"/>
        <w:right w:val="none" w:sz="0" w:space="0" w:color="auto"/>
      </w:divBdr>
    </w:div>
    <w:div w:id="1918778998">
      <w:bodyDiv w:val="1"/>
      <w:marLeft w:val="0"/>
      <w:marRight w:val="0"/>
      <w:marTop w:val="0"/>
      <w:marBottom w:val="0"/>
      <w:divBdr>
        <w:top w:val="none" w:sz="0" w:space="0" w:color="auto"/>
        <w:left w:val="none" w:sz="0" w:space="0" w:color="auto"/>
        <w:bottom w:val="none" w:sz="0" w:space="0" w:color="auto"/>
        <w:right w:val="none" w:sz="0" w:space="0" w:color="auto"/>
      </w:divBdr>
      <w:divsChild>
        <w:div w:id="1331831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7</Pages>
  <Words>2341</Words>
  <Characters>13346</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Chirila</dc:creator>
  <cp:keywords/>
  <dc:description/>
  <cp:lastModifiedBy>Secara Ina</cp:lastModifiedBy>
  <cp:revision>29</cp:revision>
  <cp:lastPrinted>2026-08-24T13:38:00Z</cp:lastPrinted>
  <dcterms:created xsi:type="dcterms:W3CDTF">2026-08-28T05:24:00Z</dcterms:created>
  <dcterms:modified xsi:type="dcterms:W3CDTF">2026-09-02T07:38:00Z</dcterms:modified>
</cp:coreProperties>
</file>